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D4" w:rsidRPr="00130EA2" w:rsidRDefault="00130EA2" w:rsidP="00130EA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0650" cy="8924175"/>
            <wp:effectExtent l="19050" t="0" r="6350" b="0"/>
            <wp:docPr id="11" name="Рисунок 11" descr="C:\Users\555\загрузки\Программа воспитания 2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55\загрузки\Программа воспитания 24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A2" w:rsidRDefault="00130EA2" w:rsidP="00130EA2">
      <w:pPr>
        <w:ind w:left="4060" w:hanging="4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470650" cy="8924175"/>
            <wp:effectExtent l="19050" t="0" r="6350" b="0"/>
            <wp:docPr id="12" name="Рисунок 12" descr="C:\Users\555\загрузки\Программа воспитания 2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55\загрузки\Программа воспитания 24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A2" w:rsidRDefault="00130EA2">
      <w:pPr>
        <w:ind w:left="4060"/>
        <w:rPr>
          <w:rFonts w:eastAsia="Times New Roman"/>
          <w:b/>
          <w:bCs/>
          <w:sz w:val="24"/>
          <w:szCs w:val="24"/>
        </w:rPr>
      </w:pPr>
    </w:p>
    <w:p w:rsidR="00130EA2" w:rsidRDefault="00130EA2">
      <w:pPr>
        <w:ind w:left="4060"/>
        <w:rPr>
          <w:rFonts w:eastAsia="Times New Roman"/>
          <w:b/>
          <w:bCs/>
          <w:sz w:val="24"/>
          <w:szCs w:val="24"/>
        </w:rPr>
      </w:pPr>
    </w:p>
    <w:p w:rsidR="00130EA2" w:rsidRDefault="00130EA2">
      <w:pPr>
        <w:ind w:left="4060"/>
        <w:rPr>
          <w:rFonts w:eastAsia="Times New Roman"/>
          <w:b/>
          <w:bCs/>
          <w:sz w:val="24"/>
          <w:szCs w:val="24"/>
        </w:rPr>
      </w:pPr>
    </w:p>
    <w:p w:rsidR="00130EA2" w:rsidRDefault="00130EA2">
      <w:pPr>
        <w:ind w:left="4060"/>
        <w:rPr>
          <w:rFonts w:eastAsia="Times New Roman"/>
          <w:b/>
          <w:bCs/>
          <w:sz w:val="24"/>
          <w:szCs w:val="24"/>
        </w:rPr>
      </w:pPr>
    </w:p>
    <w:p w:rsidR="00A13FD4" w:rsidRDefault="008E4B87">
      <w:pPr>
        <w:ind w:left="4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A13FD4" w:rsidRDefault="00A13FD4">
      <w:pPr>
        <w:ind w:left="4060"/>
        <w:rPr>
          <w:rFonts w:eastAsia="Times New Roman"/>
          <w:b/>
          <w:bCs/>
          <w:sz w:val="24"/>
          <w:szCs w:val="24"/>
        </w:rPr>
      </w:pPr>
    </w:p>
    <w:p w:rsidR="00A13FD4" w:rsidRDefault="00A13FD4">
      <w:pPr>
        <w:ind w:left="4060"/>
        <w:rPr>
          <w:rFonts w:eastAsia="Times New Roman"/>
          <w:b/>
          <w:bCs/>
          <w:sz w:val="24"/>
          <w:szCs w:val="24"/>
        </w:rPr>
      </w:pPr>
    </w:p>
    <w:p w:rsidR="00A13FD4" w:rsidRDefault="00A13FD4">
      <w:pPr>
        <w:rPr>
          <w:sz w:val="24"/>
          <w:szCs w:val="24"/>
        </w:rPr>
      </w:pPr>
    </w:p>
    <w:p w:rsidR="00A13FD4" w:rsidRDefault="008E4B87">
      <w:pPr>
        <w:tabs>
          <w:tab w:val="left" w:leader="dot" w:pos="9900"/>
        </w:tabs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  <w:r>
        <w:rPr>
          <w:sz w:val="24"/>
          <w:szCs w:val="24"/>
        </w:rPr>
        <w:t>………………………………………………………………......</w:t>
      </w:r>
      <w:r>
        <w:rPr>
          <w:rFonts w:eastAsia="Times New Roman"/>
          <w:sz w:val="24"/>
          <w:szCs w:val="24"/>
        </w:rPr>
        <w:t>....................3</w:t>
      </w:r>
    </w:p>
    <w:p w:rsidR="00A13FD4" w:rsidRDefault="008E4B87">
      <w:pPr>
        <w:tabs>
          <w:tab w:val="left" w:leader="dot" w:pos="9900"/>
        </w:tabs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РАЗДЕЛ 1.ЦЕЛЕВОЙ……</w:t>
      </w:r>
      <w:r>
        <w:rPr>
          <w:sz w:val="24"/>
          <w:szCs w:val="24"/>
        </w:rPr>
        <w:t xml:space="preserve">……………………………………… …………………….. </w:t>
      </w:r>
      <w:r>
        <w:rPr>
          <w:rFonts w:eastAsia="Times New Roman"/>
          <w:sz w:val="24"/>
          <w:szCs w:val="24"/>
        </w:rPr>
        <w:t>4</w:t>
      </w:r>
    </w:p>
    <w:p w:rsidR="00A13FD4" w:rsidRDefault="008E4B87">
      <w:pPr>
        <w:tabs>
          <w:tab w:val="left" w:leader="dot" w:pos="990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1.1.Цель и задачи воспитания обучающихся …………………………………………. ….5</w:t>
      </w:r>
    </w:p>
    <w:p w:rsidR="00A13FD4" w:rsidRDefault="008E4B87">
      <w:pPr>
        <w:tabs>
          <w:tab w:val="left" w:leader="dot" w:pos="99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1.2.Направления воспитания……………………. </w:t>
      </w:r>
      <w:r>
        <w:rPr>
          <w:sz w:val="24"/>
          <w:szCs w:val="24"/>
        </w:rPr>
        <w:t>………..………………….… …….. ….</w:t>
      </w:r>
      <w:r>
        <w:rPr>
          <w:rFonts w:eastAsia="Times New Roman"/>
          <w:sz w:val="24"/>
          <w:szCs w:val="24"/>
        </w:rPr>
        <w:t>6</w:t>
      </w:r>
    </w:p>
    <w:p w:rsidR="00A13FD4" w:rsidRDefault="008E4B87">
      <w:pPr>
        <w:tabs>
          <w:tab w:val="left" w:leader="dot" w:pos="990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1.3. Целевые ориентиры результатов воспитания ……………………………………. … 7</w:t>
      </w:r>
    </w:p>
    <w:p w:rsidR="00A13FD4" w:rsidRDefault="008E4B87">
      <w:pPr>
        <w:tabs>
          <w:tab w:val="left" w:leader="dot" w:pos="9900"/>
        </w:tabs>
        <w:ind w:left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РАЗДЕЛ 2.СОДЕРЖАТЕЛЬНЫЙ ……………………………………………………. 9</w:t>
      </w:r>
    </w:p>
    <w:p w:rsidR="00A13FD4" w:rsidRDefault="008E4B87">
      <w:pPr>
        <w:tabs>
          <w:tab w:val="left" w:leader="dot" w:pos="990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2.1.Уклад общеобразовательной организации</w:t>
      </w:r>
      <w:r>
        <w:rPr>
          <w:sz w:val="24"/>
          <w:szCs w:val="24"/>
        </w:rPr>
        <w:t>……………………………………….. …10</w:t>
      </w:r>
    </w:p>
    <w:p w:rsidR="00A13FD4" w:rsidRDefault="008E4B87">
      <w:pPr>
        <w:tabs>
          <w:tab w:val="left" w:leader="dot" w:pos="990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2.2.Виды, формы и содержание деятельности……</w:t>
      </w:r>
      <w:r>
        <w:rPr>
          <w:sz w:val="24"/>
          <w:szCs w:val="24"/>
        </w:rPr>
        <w:t>…….………………………………. 11</w:t>
      </w:r>
    </w:p>
    <w:p w:rsidR="00A13FD4" w:rsidRDefault="008E4B87">
      <w:pPr>
        <w:tabs>
          <w:tab w:val="left" w:leader="dot" w:pos="99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bCs/>
          <w:i/>
          <w:iCs/>
          <w:sz w:val="24"/>
          <w:szCs w:val="24"/>
        </w:rPr>
        <w:t>2.2.1.Модуль «Урочная деятельность»………………….</w:t>
      </w:r>
      <w:r>
        <w:rPr>
          <w:sz w:val="24"/>
          <w:szCs w:val="24"/>
        </w:rPr>
        <w:t>………………………………… 1</w:t>
      </w:r>
      <w:r>
        <w:rPr>
          <w:rFonts w:eastAsia="Times New Roman"/>
          <w:sz w:val="24"/>
          <w:szCs w:val="24"/>
        </w:rPr>
        <w:t>2</w:t>
      </w:r>
    </w:p>
    <w:p w:rsidR="00A13FD4" w:rsidRDefault="008E4B87">
      <w:pPr>
        <w:tabs>
          <w:tab w:val="left" w:leader="dot" w:pos="9780"/>
        </w:tabs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 2.2.2.Модуль «Внеурочная деятельность» «Дополнительное образование»</w:t>
      </w:r>
      <w:r>
        <w:rPr>
          <w:sz w:val="24"/>
          <w:szCs w:val="24"/>
        </w:rPr>
        <w:t>….………</w:t>
      </w:r>
      <w:r>
        <w:rPr>
          <w:rFonts w:eastAsia="Times New Roman"/>
          <w:sz w:val="24"/>
          <w:szCs w:val="24"/>
        </w:rPr>
        <w:t>13</w:t>
      </w:r>
    </w:p>
    <w:p w:rsidR="00A13FD4" w:rsidRDefault="008E4B87">
      <w:pPr>
        <w:tabs>
          <w:tab w:val="left" w:leader="do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2.2.3.Модуль</w:t>
      </w:r>
      <w:r>
        <w:rPr>
          <w:rFonts w:eastAsia="Times New Roman"/>
          <w:bCs/>
          <w:i/>
          <w:iCs/>
          <w:sz w:val="24"/>
          <w:szCs w:val="24"/>
        </w:rPr>
        <w:t>.. «Классное руководство»............................................................................</w:t>
      </w:r>
      <w:r>
        <w:rPr>
          <w:rFonts w:eastAsia="Times New Roman"/>
          <w:sz w:val="24"/>
          <w:szCs w:val="24"/>
        </w:rPr>
        <w:t>15</w:t>
      </w:r>
    </w:p>
    <w:p w:rsidR="00A13FD4" w:rsidRDefault="008E4B87">
      <w:pPr>
        <w:tabs>
          <w:tab w:val="left" w:leader="dot" w:pos="9780"/>
        </w:tabs>
        <w:rPr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 2.2.4.Модуль </w:t>
      </w:r>
      <w:r>
        <w:rPr>
          <w:rFonts w:eastAsia="Times New Roman"/>
          <w:bCs/>
          <w:i/>
          <w:color w:val="00000A"/>
          <w:sz w:val="24"/>
          <w:szCs w:val="24"/>
        </w:rPr>
        <w:t>«Основные школьные дела»…</w:t>
      </w:r>
      <w:r>
        <w:rPr>
          <w:rFonts w:eastAsia="Times New Roman"/>
          <w:bCs/>
          <w:i/>
          <w:iCs/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….</w:t>
      </w:r>
      <w:r>
        <w:rPr>
          <w:rFonts w:eastAsia="Times New Roman"/>
          <w:sz w:val="24"/>
          <w:szCs w:val="24"/>
        </w:rPr>
        <w:t>17</w:t>
      </w:r>
    </w:p>
    <w:p w:rsidR="00A13FD4" w:rsidRDefault="008E4B87">
      <w:pPr>
        <w:tabs>
          <w:tab w:val="left" w:pos="993"/>
        </w:tabs>
        <w:spacing w:line="360" w:lineRule="auto"/>
        <w:rPr>
          <w:bCs/>
          <w:i/>
          <w:sz w:val="24"/>
          <w:szCs w:val="24"/>
        </w:rPr>
      </w:pPr>
      <w:r>
        <w:rPr>
          <w:rFonts w:eastAsia="Times New Roman"/>
          <w:bCs/>
          <w:i/>
          <w:iCs/>
          <w:sz w:val="24"/>
          <w:szCs w:val="24"/>
        </w:rPr>
        <w:t xml:space="preserve"> </w:t>
      </w:r>
      <w:bookmarkStart w:id="0" w:name="_Hlk83020893"/>
      <w:r>
        <w:rPr>
          <w:rFonts w:eastAsia="Times New Roman"/>
          <w:bCs/>
          <w:i/>
          <w:color w:val="00000A"/>
          <w:sz w:val="24"/>
          <w:szCs w:val="24"/>
        </w:rPr>
        <w:t>2.2.5. Модуль «Внешкольные мероприятия» …..……………………………………………….</w:t>
      </w:r>
      <w:bookmarkEnd w:id="0"/>
      <w:r>
        <w:rPr>
          <w:rFonts w:eastAsia="Times New Roman"/>
          <w:bCs/>
          <w:i/>
          <w:color w:val="00000A"/>
          <w:sz w:val="24"/>
          <w:szCs w:val="24"/>
        </w:rPr>
        <w:t>19</w:t>
      </w:r>
      <w:r>
        <w:rPr>
          <w:rFonts w:eastAsia="Times New Roman"/>
          <w:bCs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eastAsia="Times New Roman"/>
          <w:bCs/>
          <w:i/>
          <w:color w:val="00000A"/>
          <w:sz w:val="24"/>
          <w:szCs w:val="24"/>
        </w:rPr>
        <w:t>2.2.6. Модуль «</w:t>
      </w:r>
      <w:r>
        <w:rPr>
          <w:bCs/>
          <w:i/>
          <w:sz w:val="24"/>
          <w:szCs w:val="24"/>
        </w:rPr>
        <w:t xml:space="preserve"> Организация предметно-эстетической среды</w:t>
      </w:r>
      <w:r>
        <w:rPr>
          <w:rFonts w:eastAsia="Times New Roman"/>
          <w:bCs/>
          <w:i/>
          <w:color w:val="00000A"/>
          <w:sz w:val="24"/>
          <w:szCs w:val="24"/>
        </w:rPr>
        <w:t xml:space="preserve">»……………………………19                                                                                                                                                     </w:t>
      </w:r>
      <w:r>
        <w:rPr>
          <w:bCs/>
          <w:i/>
          <w:sz w:val="24"/>
          <w:szCs w:val="24"/>
        </w:rPr>
        <w:t>2.2.7. Модуль …</w:t>
      </w:r>
      <w:r>
        <w:rPr>
          <w:rFonts w:eastAsia="Times New Roman"/>
          <w:bCs/>
          <w:i/>
          <w:iCs/>
          <w:sz w:val="24"/>
          <w:szCs w:val="24"/>
        </w:rPr>
        <w:t>«Работа с родителями (законными представителями)»..</w:t>
      </w:r>
      <w:r>
        <w:rPr>
          <w:bCs/>
          <w:i/>
          <w:sz w:val="24"/>
          <w:szCs w:val="24"/>
        </w:rPr>
        <w:t>………………</w:t>
      </w:r>
      <w:r>
        <w:rPr>
          <w:rFonts w:eastAsia="Times New Roman"/>
          <w:bCs/>
          <w:i/>
          <w:iCs/>
          <w:sz w:val="24"/>
          <w:szCs w:val="24"/>
        </w:rPr>
        <w:t xml:space="preserve">21                      </w:t>
      </w:r>
      <w:r>
        <w:rPr>
          <w:i/>
          <w:sz w:val="24"/>
          <w:szCs w:val="24"/>
        </w:rPr>
        <w:t xml:space="preserve">                                       2.2.8.</w:t>
      </w:r>
      <w:r>
        <w:rPr>
          <w:bCs/>
          <w:i/>
          <w:sz w:val="24"/>
          <w:szCs w:val="24"/>
        </w:rPr>
        <w:t xml:space="preserve"> Модуль «Самоуправление……………………..…………………………………………… 22                                                            </w:t>
      </w:r>
      <w:bookmarkStart w:id="1" w:name="_Hlk80097764"/>
      <w:bookmarkStart w:id="2" w:name="_Hlk83021262"/>
      <w:r>
        <w:rPr>
          <w:bCs/>
          <w:i/>
          <w:sz w:val="24"/>
          <w:szCs w:val="24"/>
        </w:rPr>
        <w:t>2.2.9. Модуль «Профилактика и безопасность»</w:t>
      </w:r>
      <w:bookmarkEnd w:id="1"/>
      <w:r>
        <w:rPr>
          <w:bCs/>
          <w:i/>
          <w:sz w:val="24"/>
          <w:szCs w:val="24"/>
        </w:rPr>
        <w:t xml:space="preserve">…………………………………………... …23              .     </w:t>
      </w:r>
      <w:bookmarkStart w:id="3" w:name="_Hlk83021203"/>
      <w:r>
        <w:rPr>
          <w:bCs/>
          <w:i/>
          <w:sz w:val="24"/>
          <w:szCs w:val="24"/>
        </w:rPr>
        <w:t xml:space="preserve">                                   2.2.10. Модуль «Социальное партнерство» ……………………………………………………24        </w:t>
      </w:r>
      <w:r w:rsidR="0082525B">
        <w:rPr>
          <w:bCs/>
          <w:i/>
          <w:sz w:val="24"/>
          <w:szCs w:val="24"/>
        </w:rPr>
        <w:t xml:space="preserve">                        2.2.11.</w:t>
      </w:r>
      <w:r>
        <w:rPr>
          <w:bCs/>
          <w:i/>
          <w:sz w:val="24"/>
          <w:szCs w:val="24"/>
        </w:rPr>
        <w:t>)«Школьный музей» ……………………..…………………………………………………</w:t>
      </w:r>
      <w:r w:rsidR="0082525B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2.2.13. Модуль </w:t>
      </w:r>
      <w:r>
        <w:rPr>
          <w:i/>
          <w:sz w:val="24"/>
          <w:szCs w:val="24"/>
        </w:rPr>
        <w:t>(вариативный</w:t>
      </w:r>
      <w:r>
        <w:rPr>
          <w:bCs/>
          <w:i/>
          <w:sz w:val="24"/>
          <w:szCs w:val="24"/>
        </w:rPr>
        <w:t xml:space="preserve"> )</w:t>
      </w:r>
      <w:r>
        <w:rPr>
          <w:i/>
          <w:sz w:val="24"/>
          <w:szCs w:val="24"/>
        </w:rPr>
        <w:t>Школьный спортивный клуб</w:t>
      </w:r>
      <w:r>
        <w:rPr>
          <w:bCs/>
          <w:i/>
          <w:sz w:val="24"/>
          <w:szCs w:val="24"/>
        </w:rPr>
        <w:t xml:space="preserve"> ………………………………25                                    2.2.14. Модуль </w:t>
      </w:r>
      <w:r>
        <w:rPr>
          <w:i/>
          <w:sz w:val="24"/>
          <w:szCs w:val="24"/>
        </w:rPr>
        <w:t>(вариативный</w:t>
      </w:r>
      <w:r>
        <w:rPr>
          <w:bCs/>
          <w:i/>
          <w:sz w:val="24"/>
          <w:szCs w:val="24"/>
        </w:rPr>
        <w:t xml:space="preserve"> )« Детские общественные организации»…………………25                                                       </w:t>
      </w:r>
    </w:p>
    <w:bookmarkEnd w:id="2"/>
    <w:bookmarkEnd w:id="3"/>
    <w:p w:rsidR="00A13FD4" w:rsidRDefault="008E4B8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2.2.15.Модуль(вариативный)</w:t>
      </w:r>
      <w:r>
        <w:rPr>
          <w:bCs/>
          <w:i/>
          <w:sz w:val="24"/>
          <w:szCs w:val="24"/>
        </w:rPr>
        <w:t>«Школьный театр»……………………………………………..</w:t>
      </w:r>
      <w:r>
        <w:rPr>
          <w:i/>
          <w:sz w:val="24"/>
          <w:szCs w:val="24"/>
        </w:rPr>
        <w:t>27</w:t>
      </w:r>
    </w:p>
    <w:p w:rsidR="00A13FD4" w:rsidRDefault="008E4B87">
      <w:p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2.2.16.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Модуль (вариативный) «Добровольческая деятельность»…………………………27</w:t>
      </w:r>
    </w:p>
    <w:p w:rsidR="00A13FD4" w:rsidRDefault="008E4B87">
      <w:pPr>
        <w:tabs>
          <w:tab w:val="left" w:pos="993"/>
        </w:tabs>
        <w:spacing w:line="360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4"/>
          <w:szCs w:val="24"/>
        </w:rPr>
        <w:t xml:space="preserve">РАЗДЕЛ 3. </w:t>
      </w:r>
      <w:r>
        <w:rPr>
          <w:rFonts w:eastAsia="Times New Roman"/>
          <w:sz w:val="28"/>
          <w:szCs w:val="28"/>
          <w:lang w:eastAsia="en-US"/>
        </w:rPr>
        <w:t>ОРГАНИЗАЦИОННЫЙ………………………………………  ….</w:t>
      </w:r>
      <w:r>
        <w:rPr>
          <w:rFonts w:eastAsia="Times New Roman"/>
          <w:sz w:val="24"/>
          <w:szCs w:val="24"/>
          <w:lang w:eastAsia="en-US"/>
        </w:rPr>
        <w:t>28</w:t>
      </w:r>
      <w:r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</w:t>
      </w:r>
    </w:p>
    <w:p w:rsidR="00A13FD4" w:rsidRDefault="008E4B87">
      <w:pPr>
        <w:tabs>
          <w:tab w:val="left" w:pos="851"/>
        </w:tabs>
        <w:spacing w:line="360" w:lineRule="auto"/>
        <w:rPr>
          <w:b/>
          <w:sz w:val="28"/>
        </w:rPr>
      </w:pPr>
      <w:r>
        <w:rPr>
          <w:rFonts w:eastAsia="Times New Roman"/>
          <w:i/>
          <w:sz w:val="28"/>
          <w:szCs w:val="28"/>
          <w:lang w:eastAsia="en-US"/>
        </w:rPr>
        <w:t xml:space="preserve">3.1. Кадровое обеспечение……………………………………………………… ….29                                 </w:t>
      </w:r>
      <w:r>
        <w:rPr>
          <w:i/>
          <w:sz w:val="28"/>
        </w:rPr>
        <w:t>3.2. Нормативно-методическое обеспечение ………………………………….29                                                                                3.3. Требования к условиям работы с детьми с особыми образовательными потребностями……………………………………………………………………….30</w:t>
      </w:r>
    </w:p>
    <w:p w:rsidR="00A13FD4" w:rsidRDefault="008E4B87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en-US"/>
        </w:rPr>
        <w:t xml:space="preserve">3.4. Система поощрения социальной успешности и проявлений активной жизненной позиции обучающихся  ………………………………………………………………31                                                                                                                        </w:t>
      </w:r>
      <w:r>
        <w:rPr>
          <w:bCs/>
          <w:i/>
          <w:sz w:val="28"/>
          <w:szCs w:val="28"/>
        </w:rPr>
        <w:t>3.5. Основные направления самоанализа воспитательной работы………32</w:t>
      </w:r>
    </w:p>
    <w:p w:rsidR="00A13FD4" w:rsidRDefault="00A13FD4">
      <w:pPr>
        <w:tabs>
          <w:tab w:val="left" w:pos="851"/>
        </w:tabs>
        <w:spacing w:line="360" w:lineRule="auto"/>
        <w:jc w:val="both"/>
        <w:rPr>
          <w:rFonts w:eastAsia="Times New Roman"/>
          <w:i/>
          <w:sz w:val="28"/>
          <w:szCs w:val="28"/>
          <w:lang w:eastAsia="en-US"/>
        </w:rPr>
      </w:pPr>
    </w:p>
    <w:p w:rsidR="00A13FD4" w:rsidRDefault="008E4B87">
      <w:pPr>
        <w:tabs>
          <w:tab w:val="left" w:pos="851"/>
        </w:tabs>
        <w:spacing w:line="360" w:lineRule="auto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</w:t>
      </w:r>
    </w:p>
    <w:p w:rsidR="00A13FD4" w:rsidRDefault="008E4B87">
      <w:pPr>
        <w:tabs>
          <w:tab w:val="left" w:pos="993"/>
        </w:tabs>
        <w:spacing w:line="360" w:lineRule="auto"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i/>
          <w:sz w:val="28"/>
          <w:szCs w:val="28"/>
          <w:lang w:eastAsia="en-US"/>
        </w:rPr>
        <w:t xml:space="preserve">                                        </w:t>
      </w:r>
    </w:p>
    <w:p w:rsidR="00A13FD4" w:rsidRDefault="008E4B87">
      <w:pPr>
        <w:tabs>
          <w:tab w:val="left" w:pos="993"/>
        </w:tabs>
        <w:jc w:val="center"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  <w:r>
        <w:rPr>
          <w:rFonts w:eastAsia="Times New Roman"/>
          <w:i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Программа воспитания МБОУ СОШ </w:t>
      </w:r>
      <w:proofErr w:type="spellStart"/>
      <w:r>
        <w:rPr>
          <w:rFonts w:eastAsia="Times New Roman"/>
          <w:sz w:val="28"/>
          <w:szCs w:val="28"/>
        </w:rPr>
        <w:t>с.Исмагилово</w:t>
      </w:r>
      <w:proofErr w:type="spellEnd"/>
      <w:r>
        <w:rPr>
          <w:rFonts w:eastAsia="Times New Roman"/>
          <w:sz w:val="28"/>
          <w:szCs w:val="28"/>
        </w:rPr>
        <w:t xml:space="preserve"> разработана на основании нормативных документов и в соответствии ФГОС:</w:t>
      </w:r>
    </w:p>
    <w:p w:rsidR="00A13FD4" w:rsidRDefault="008E4B87">
      <w:pPr>
        <w:tabs>
          <w:tab w:val="left" w:pos="2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1.Федерального закона от 29 декабря 2012 г. N 273-ФЗ "Об образовании в Российской Федерации";                                                                                                                      2.Стратегии развития воспитания в Российской Федерации на период до 2025 года (распоряжение Правительства Российской Федерации от 29 мая 2015 г. N 996-р);  </w:t>
      </w:r>
    </w:p>
    <w:p w:rsidR="00A13FD4" w:rsidRDefault="008E4B87">
      <w:pPr>
        <w:tabs>
          <w:tab w:val="left" w:pos="851"/>
        </w:tabs>
      </w:pPr>
      <w:r>
        <w:rPr>
          <w:sz w:val="28"/>
          <w:szCs w:val="28"/>
        </w:rPr>
        <w:t>3.Плана мероприятий по её реализации в 2021-2025 гг. (распоряжение Правительства Российской Федерации от 12 ноября 2020 г. N 2945-р);</w:t>
      </w:r>
      <w:r>
        <w:rPr>
          <w:sz w:val="28"/>
        </w:rPr>
        <w:t xml:space="preserve"> на основе Федерального закона от 04.09.2022г №371-ФЗ «</w:t>
      </w:r>
      <w:r>
        <w:rPr>
          <w:sz w:val="28"/>
          <w:szCs w:val="28"/>
          <w:shd w:val="clear" w:color="auto" w:fill="FFFFFF"/>
        </w:rPr>
        <w:t>О внесении изменений в </w:t>
      </w:r>
      <w:r>
        <w:rPr>
          <w:bCs/>
          <w:sz w:val="28"/>
          <w:szCs w:val="28"/>
          <w:shd w:val="clear" w:color="auto" w:fill="FFFFFF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 "Об образовании в Российской Федерации»;</w:t>
      </w:r>
    </w:p>
    <w:p w:rsidR="00A13FD4" w:rsidRDefault="008E4B87">
      <w:pPr>
        <w:tabs>
          <w:tab w:val="left" w:pos="2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4.Стратегии национальной безопасности Российской Федерации (Указ Президента Российской Федерации от 2 июля 2021 г. N 400), </w:t>
      </w:r>
    </w:p>
    <w:p w:rsidR="00A13FD4" w:rsidRDefault="008E4B87">
      <w:pPr>
        <w:suppressAutoHyphens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</w:rPr>
        <w:t>утвеждении</w:t>
      </w:r>
      <w:proofErr w:type="spellEnd"/>
      <w:r>
        <w:rPr>
          <w:sz w:val="28"/>
          <w:szCs w:val="28"/>
        </w:rPr>
        <w:t xml:space="preserve"> федеральной образовательной программы начального общего образования»;                                                                                                                                         6.Приказа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</w:rPr>
        <w:t>утвеждении</w:t>
      </w:r>
      <w:proofErr w:type="spellEnd"/>
      <w:r>
        <w:rPr>
          <w:sz w:val="28"/>
          <w:szCs w:val="28"/>
        </w:rPr>
        <w:t xml:space="preserve"> федеральной образовательной программы основного общего образования»;                                                                                                                                           7.Приказа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1014 от 23 ноября 2022 года «Об </w:t>
      </w:r>
      <w:proofErr w:type="spellStart"/>
      <w:r>
        <w:rPr>
          <w:sz w:val="28"/>
          <w:szCs w:val="28"/>
        </w:rPr>
        <w:t>утвеждении</w:t>
      </w:r>
      <w:proofErr w:type="spellEnd"/>
      <w:r>
        <w:rPr>
          <w:sz w:val="28"/>
          <w:szCs w:val="28"/>
        </w:rPr>
        <w:t xml:space="preserve"> федеральной образовательной программы среднего общего образования»;                                                                                                                                          8.Приказа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                                                      9.Приказа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                                                10.Письма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                                                                                      11</w:t>
      </w:r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</w:p>
    <w:p w:rsidR="00A13FD4" w:rsidRDefault="008E4B87">
      <w:pPr>
        <w:tabs>
          <w:tab w:val="left" w:pos="20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12.Федеральный закон от 19 декабря 2023 г. № 618-ФЗ «О внесении изменений в Федеральный закон «Об образовании в Российской Федерации».</w:t>
      </w:r>
    </w:p>
    <w:p w:rsidR="00A13FD4" w:rsidRDefault="008E4B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образования».</w:t>
      </w:r>
    </w:p>
    <w:p w:rsidR="00A13FD4" w:rsidRDefault="008E4B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образования».</w:t>
      </w:r>
    </w:p>
    <w:p w:rsidR="00A13FD4" w:rsidRDefault="008E4B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15. Приказ Министерства просвещения Российской Федерации от 18.05.2023 № 371 «Об утверждении федеральной образовательной программы основного общего образования».</w:t>
      </w:r>
    </w:p>
    <w:p w:rsidR="00A13FD4" w:rsidRDefault="008E4B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16.Письма Министерства просвещения России от 07.08.2023 г. № АБ-3287/06 по вопросу актуализации рабочих программ воспитания и календарных планов воспитательной работы.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была разработана с участием педагогического совета школы (в том числе советов обучающихся)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них основы российской идентичности;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саморазвитию; мотивацию к познанию и обучению;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ценностные установки и социально-значимые качества личности;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в социально-значимой деятельности школы.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три раздела: целевой, содержательный, организационный. Приложение – календарный план воспитательной работы.</w:t>
      </w:r>
    </w:p>
    <w:p w:rsidR="00A13FD4" w:rsidRDefault="008E4B87">
      <w:pPr>
        <w:tabs>
          <w:tab w:val="left" w:pos="2447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 xml:space="preserve">  РАЗДЕЛ 1. ЦЕЛЕВОЙ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A13FD4" w:rsidRDefault="008E4B87">
      <w:pPr>
        <w:pStyle w:val="1"/>
        <w:spacing w:line="240" w:lineRule="auto"/>
        <w:rPr>
          <w:b w:val="0"/>
          <w:sz w:val="28"/>
          <w:szCs w:val="28"/>
        </w:rPr>
      </w:pPr>
      <w:bookmarkStart w:id="5" w:name="__RefHeading___3"/>
      <w:bookmarkEnd w:id="5"/>
      <w:r>
        <w:rPr>
          <w:sz w:val="28"/>
          <w:szCs w:val="28"/>
        </w:rPr>
        <w:t>1.1 Цель и задачи воспитания обучающихся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</w:rPr>
        <w:t>цель воспитания</w:t>
      </w:r>
      <w:r>
        <w:rPr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воспитания</w:t>
      </w:r>
      <w:r>
        <w:rPr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опыта поведения, общения, межличностных и </w:t>
      </w:r>
      <w:r>
        <w:rPr>
          <w:sz w:val="28"/>
          <w:szCs w:val="28"/>
        </w:rPr>
        <w:lastRenderedPageBreak/>
        <w:t xml:space="preserve">социальных отношений, применения полученных знаний; достижение личностных результатов освоения общеобразовательных программ в соответствии с ФГОС (НОО, ООО, СОО).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rPr>
          <w:sz w:val="28"/>
          <w:szCs w:val="28"/>
        </w:rPr>
        <w:t>аксиологического</w:t>
      </w:r>
      <w:proofErr w:type="spellEnd"/>
      <w:r>
        <w:rPr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возрастосообразности</w:t>
      </w:r>
      <w:proofErr w:type="spellEnd"/>
      <w:r>
        <w:rPr>
          <w:sz w:val="28"/>
          <w:szCs w:val="28"/>
        </w:rPr>
        <w:t>.</w:t>
      </w:r>
    </w:p>
    <w:p w:rsidR="00A13FD4" w:rsidRDefault="008E4B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Направления воспитания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гражданское воспитание </w:t>
      </w:r>
      <w:r>
        <w:rPr>
          <w:bCs/>
          <w:sz w:val="28"/>
          <w:szCs w:val="28"/>
        </w:rPr>
        <w:t xml:space="preserve">— </w:t>
      </w:r>
      <w:r>
        <w:rPr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патриотическое воспитание </w:t>
      </w:r>
      <w:r>
        <w:rPr>
          <w:bCs/>
          <w:sz w:val="28"/>
          <w:szCs w:val="28"/>
        </w:rPr>
        <w:t xml:space="preserve">— </w:t>
      </w:r>
      <w:r>
        <w:rPr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духовно-нравственное воспитание </w:t>
      </w:r>
      <w:r>
        <w:rPr>
          <w:bCs/>
          <w:sz w:val="28"/>
          <w:szCs w:val="28"/>
        </w:rPr>
        <w:t>—</w:t>
      </w:r>
      <w:r>
        <w:rPr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предков, </w:t>
      </w:r>
      <w:r>
        <w:rPr>
          <w:sz w:val="28"/>
          <w:szCs w:val="28"/>
          <w:lang w:eastAsia="en-US"/>
        </w:rPr>
        <w:t>их вере и культурным традициям (совместная работа со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эстетическое воспитание </w:t>
      </w:r>
      <w:r>
        <w:rPr>
          <w:bCs/>
          <w:sz w:val="28"/>
          <w:szCs w:val="28"/>
        </w:rPr>
        <w:t>—</w:t>
      </w:r>
      <w:r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sz w:val="28"/>
          <w:szCs w:val="28"/>
          <w:lang w:eastAsia="en-US"/>
        </w:rPr>
        <w:t>(посещение музеев и театров  региона, экскурсионные поездки по городам Башкортостана);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sz w:val="28"/>
          <w:szCs w:val="28"/>
        </w:rPr>
        <w:t xml:space="preserve">— </w:t>
      </w:r>
      <w:r>
        <w:rPr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 ( работа школьного спортивного клуба, участие в спортивных соревнованиях района);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воспитание</w:t>
      </w:r>
      <w:r>
        <w:rPr>
          <w:b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воспитание уважения к труду, трудящимся, </w:t>
      </w:r>
      <w:r>
        <w:rPr>
          <w:sz w:val="28"/>
          <w:szCs w:val="28"/>
        </w:rPr>
        <w:lastRenderedPageBreak/>
        <w:t xml:space="preserve"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 </w:t>
      </w:r>
      <w:r>
        <w:rPr>
          <w:sz w:val="28"/>
          <w:szCs w:val="28"/>
          <w:lang w:eastAsia="en-US"/>
        </w:rPr>
        <w:t>(организация дежурств в школе, в кабинетах ОО, школьных клумбах и субботники на территории школьного двора);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экологическое воспитание</w:t>
      </w:r>
      <w:r>
        <w:rPr>
          <w:b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3FD4" w:rsidRDefault="008E4B87">
      <w:pPr>
        <w:widowControl w:val="0"/>
        <w:numPr>
          <w:ilvl w:val="0"/>
          <w:numId w:val="1"/>
        </w:numPr>
        <w:tabs>
          <w:tab w:val="left" w:pos="983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ценности научного познания </w:t>
      </w:r>
      <w:r>
        <w:rPr>
          <w:bCs/>
          <w:sz w:val="28"/>
          <w:szCs w:val="28"/>
        </w:rPr>
        <w:t xml:space="preserve">— </w:t>
      </w:r>
      <w:r>
        <w:rPr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3FD4" w:rsidRDefault="008E4B87">
      <w:pPr>
        <w:tabs>
          <w:tab w:val="left" w:pos="98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Целевые ориентиры результатов воспитания</w:t>
      </w:r>
      <w:r>
        <w:rPr>
          <w:sz w:val="28"/>
          <w:szCs w:val="28"/>
        </w:rPr>
        <w:t>.</w:t>
      </w:r>
    </w:p>
    <w:p w:rsidR="00A13FD4" w:rsidRDefault="008E4B87">
      <w:pPr>
        <w:tabs>
          <w:tab w:val="left" w:pos="9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A13FD4" w:rsidRDefault="008E4B87">
      <w:pPr>
        <w:pStyle w:val="1"/>
        <w:spacing w:line="240" w:lineRule="auto"/>
        <w:ind w:left="0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На каждом уровне воспитания выделяются свои целевые приоритеты.</w:t>
      </w:r>
    </w:p>
    <w:p w:rsidR="00A13FD4" w:rsidRDefault="008E4B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A13FD4" w:rsidRDefault="00A13FD4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8"/>
      </w:tblGrid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851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13FD4" w:rsidRDefault="008E4B87">
            <w:pPr>
              <w:tabs>
                <w:tab w:val="left" w:pos="318"/>
              </w:tabs>
              <w:ind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Умеющий оценивать поступки с позиции их соответствия нравственным нормам, </w:t>
            </w:r>
            <w:r>
              <w:rPr>
                <w:sz w:val="28"/>
                <w:szCs w:val="28"/>
              </w:rPr>
              <w:lastRenderedPageBreak/>
              <w:t>осознающий ответственность за свои поступки.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1F1B6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Способный воспринимать и чувствовать прекрасное в быту, природе, искусстве, творчестве </w:t>
            </w:r>
            <w:proofErr w:type="spellStart"/>
            <w:r>
              <w:rPr>
                <w:sz w:val="28"/>
                <w:szCs w:val="28"/>
              </w:rPr>
              <w:t>людей.Проявляющий</w:t>
            </w:r>
            <w:proofErr w:type="spellEnd"/>
            <w:r>
              <w:rPr>
                <w:sz w:val="28"/>
                <w:szCs w:val="28"/>
              </w:rPr>
              <w:t xml:space="preserve"> интерес и уважение к отечественной и мировой художественной культуре.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13FD4" w:rsidTr="001F1B61">
        <w:trPr>
          <w:trHeight w:val="1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13FD4" w:rsidTr="001F1B61">
        <w:trPr>
          <w:trHeight w:val="1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воспитание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воспитание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A13FD4" w:rsidTr="001F1B61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13FD4" w:rsidRDefault="008E4B8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13FD4" w:rsidRDefault="00A13FD4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A13FD4" w:rsidRDefault="001F1B61">
      <w:pPr>
        <w:keepNext/>
        <w:keepLines/>
        <w:tabs>
          <w:tab w:val="left" w:pos="247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E4B87">
        <w:rPr>
          <w:b/>
          <w:sz w:val="28"/>
          <w:szCs w:val="28"/>
        </w:rPr>
        <w:t>РАЗДЕЛ II. СОДЕРЖАТЕЛЬНЫЙ</w:t>
      </w:r>
    </w:p>
    <w:p w:rsidR="00A13FD4" w:rsidRDefault="008E4B87">
      <w:pPr>
        <w:keepNext/>
        <w:keepLines/>
        <w:tabs>
          <w:tab w:val="left" w:pos="2475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2.1. Уклад общеобразовательной организации</w:t>
      </w:r>
    </w:p>
    <w:p w:rsidR="00A13FD4" w:rsidRDefault="008E4B87">
      <w:pPr>
        <w:keepNext/>
        <w:keepLines/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контекст. </w:t>
      </w:r>
    </w:p>
    <w:p w:rsidR="00A13FD4" w:rsidRDefault="008E4B87">
      <w:pPr>
        <w:keepNext/>
        <w:keepLines/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  <w:r>
        <w:rPr>
          <w:sz w:val="28"/>
          <w:szCs w:val="28"/>
        </w:rPr>
        <w:tab/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(далее школа) - общеобразовательное учреждение, расположенное на территории села </w:t>
      </w:r>
      <w:proofErr w:type="spellStart"/>
      <w:r>
        <w:rPr>
          <w:sz w:val="28"/>
          <w:szCs w:val="28"/>
        </w:rPr>
        <w:t>Исмагилово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Аургазинского</w:t>
      </w:r>
      <w:proofErr w:type="spellEnd"/>
      <w:r>
        <w:rPr>
          <w:sz w:val="28"/>
          <w:szCs w:val="28"/>
        </w:rPr>
        <w:t xml:space="preserve"> района Республики Башкортостан. Школа </w:t>
      </w:r>
      <w:r>
        <w:rPr>
          <w:rFonts w:eastAsia="Times New Roman"/>
          <w:sz w:val="28"/>
          <w:szCs w:val="28"/>
        </w:rPr>
        <w:t>открылась в 1973 году. Здание соответствует всем требованиям пожарной безопасности и санитарным нормам.</w:t>
      </w:r>
      <w:r>
        <w:rPr>
          <w:sz w:val="28"/>
          <w:szCs w:val="28"/>
        </w:rPr>
        <w:tab/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Обстановка в школе комфортная, что повышает школьную успешность и дает возможность каждому ученику проявлять себя как личность творческую, ощущая при этом свою значимость для общества. </w:t>
      </w:r>
    </w:p>
    <w:p w:rsidR="00A13FD4" w:rsidRDefault="00A13FD4">
      <w:pPr>
        <w:ind w:firstLine="709"/>
        <w:jc w:val="both"/>
        <w:rPr>
          <w:sz w:val="28"/>
          <w:szCs w:val="28"/>
        </w:rPr>
      </w:pPr>
    </w:p>
    <w:p w:rsidR="00A13FD4" w:rsidRDefault="008E4B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школе реализуются программы начального общего, основного общего и среднего общего образования. Школа оборудована кабинетами для проведения учебных занятий, имеет свою библиотеку, актовый зал,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:rsidR="00A13FD4" w:rsidRDefault="008E4B8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История нашей школы уникальна, в 2023 году юбилейная дата со дня основания.  20 мая 2023 года школа отметила свой 50 – летний юбилей. </w:t>
      </w:r>
      <w:r>
        <w:rPr>
          <w:sz w:val="28"/>
          <w:szCs w:val="28"/>
          <w:shd w:val="clear" w:color="auto" w:fill="FFFFFF"/>
        </w:rPr>
        <w:t xml:space="preserve">Это очень важная дата. Она говорит о том, что пройден путь длиною в пять десятилетий, вложен огромный труд нескольких поколений учителей, выпущены из стен школы тысячи учеников. Это годы труда, радость побед, череда поколений, красивые и добрые традиции, бережно хранимые и передаваемые из поколения в поколение. У главного входа, на стене школы, размещена мемориальная доска в честь памяти Рамазана </w:t>
      </w:r>
      <w:proofErr w:type="spellStart"/>
      <w:r>
        <w:rPr>
          <w:sz w:val="28"/>
          <w:szCs w:val="28"/>
          <w:shd w:val="clear" w:color="auto" w:fill="FFFFFF"/>
        </w:rPr>
        <w:t>Байтимерова</w:t>
      </w:r>
      <w:proofErr w:type="spellEnd"/>
      <w:r>
        <w:rPr>
          <w:sz w:val="28"/>
          <w:szCs w:val="28"/>
          <w:shd w:val="clear" w:color="auto" w:fill="FFFFFF"/>
        </w:rPr>
        <w:t xml:space="preserve">. 26 апреля 2023 года состоялось торжественное мероприятие в честь 100-летия нашего земляка Рамазана </w:t>
      </w:r>
      <w:proofErr w:type="spellStart"/>
      <w:r>
        <w:rPr>
          <w:sz w:val="28"/>
          <w:szCs w:val="28"/>
          <w:shd w:val="clear" w:color="auto" w:fill="FFFFFF"/>
        </w:rPr>
        <w:t>Муллагалимовича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Байтимерова</w:t>
      </w:r>
      <w:proofErr w:type="spellEnd"/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lastRenderedPageBreak/>
        <w:t>татарского поэта, писателя, драматурга, участника Великой Отечественной войны 1941– 1945 годов, автора текста Гимна Республики Татарстан. Педагогический коллектив и учащиеся чтят память своих знаменитых земляков. Именно такие легендарные люди, легендарные имена, дают нам сегодня силы и возможность гордиться своей Малой Родиной.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Это мероприятие имеет огромное значение в формировании у молодежи патриотического сознания, чувства верности своему Отечеству, готовности к выполнению гражданского долга по защите интересов Родины.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 школе уделяется большое внимание обустройству помещений, учебных кабинетов, школьного двора. Все это создает психологический фон, на котором разворачиваются взаимоотношения всех, кто находится в здании школы. Успешно работает Музей Боевой Славы. Мы храним память о тех замечательных  людях, которые, когда-либо учились и работали  в нашем учебном заведении на протяжении всех лет.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рамках воспитательной работы </w:t>
      </w:r>
      <w:r>
        <w:rPr>
          <w:sz w:val="28"/>
          <w:szCs w:val="28"/>
        </w:rPr>
        <w:t xml:space="preserve">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реализует проекты Общероссийской общественно-государственной детско-юношеской организации «Движение первых»  является первичным отделением. Также, в школе функционирует объединение волонтеров.</w:t>
      </w:r>
    </w:p>
    <w:p w:rsidR="00A13FD4" w:rsidRDefault="008E4B8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Для удовлетворения потребностей учеников в расширении социальных связей активно используем </w:t>
      </w:r>
      <w:proofErr w:type="spellStart"/>
      <w:r>
        <w:rPr>
          <w:rFonts w:eastAsia="Times New Roman"/>
          <w:sz w:val="28"/>
          <w:szCs w:val="28"/>
        </w:rPr>
        <w:t>онлайн-платформы</w:t>
      </w:r>
      <w:proofErr w:type="spellEnd"/>
      <w:r>
        <w:rPr>
          <w:rFonts w:eastAsia="Times New Roman"/>
          <w:sz w:val="28"/>
          <w:szCs w:val="28"/>
        </w:rPr>
        <w:t xml:space="preserve"> и ресурсы: «Электронный дневник и журнал», «</w:t>
      </w:r>
      <w:proofErr w:type="spellStart"/>
      <w:r>
        <w:rPr>
          <w:rFonts w:eastAsia="Times New Roman"/>
          <w:sz w:val="28"/>
          <w:szCs w:val="28"/>
        </w:rPr>
        <w:t>Учи.ру</w:t>
      </w:r>
      <w:proofErr w:type="spellEnd"/>
      <w:r>
        <w:rPr>
          <w:rFonts w:eastAsia="Times New Roman"/>
          <w:sz w:val="28"/>
          <w:szCs w:val="28"/>
        </w:rPr>
        <w:t>», «Российская электронная школа», «Единая содержание общего образования» (</w:t>
      </w:r>
      <w:hyperlink r:id="rId9" w:history="1">
        <w:r>
          <w:rPr>
            <w:rStyle w:val="a4"/>
            <w:color w:val="auto"/>
            <w:sz w:val="28"/>
            <w:szCs w:val="28"/>
          </w:rPr>
          <w:t>https://edsoo.ru</w:t>
        </w:r>
      </w:hyperlink>
      <w:r>
        <w:rPr>
          <w:rFonts w:eastAsia="Times New Roman"/>
          <w:sz w:val="28"/>
          <w:szCs w:val="28"/>
        </w:rPr>
        <w:t>).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сложились традиционные спортивные мероприятия и игры, такие как «Мама, папа и я – спортивная семья», «Весёлые старты», зональные соревнования по футболу, теннису, волейболу, что стало важным фактором физического развития детей.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сложилась система поощрения социальной успешности и проявлений активной жизненной позиции. Формы поощрения социальной успешности и проявлений активной жизненной позиции обучающихся являются формирование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, и специальная церемония.. Церемония награждения победителей олимпиад, победителей в спортивных соревнованиях, конкурсах, всех тех, кто в течение школьного года отстаивал честь школы и «преумножал её славу»проходит в мае. Стать участником церемонии может каждый. Нужно только стать победителем олимпиад по учебным предметам и победителем в творческих конкурсах.</w:t>
      </w:r>
    </w:p>
    <w:p w:rsidR="00A13FD4" w:rsidRDefault="008E4B87">
      <w:pPr>
        <w:pStyle w:val="af1"/>
        <w:spacing w:before="0" w:beforeAutospacing="0" w:after="0" w:afterAutospacing="0"/>
        <w:jc w:val="both"/>
        <w:rPr>
          <w:sz w:val="28"/>
          <w:szCs w:val="28"/>
          <w:shd w:val="clear" w:color="auto" w:fill="F8F8F8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sz w:val="28"/>
          <w:szCs w:val="28"/>
        </w:rPr>
        <w:t>Различная информация для обучающихся, педагогов, родителей и законных представителей публикуется на официальном сайте образовательного учреждения –</w:t>
      </w:r>
      <w:r>
        <w:rPr>
          <w:sz w:val="28"/>
          <w:szCs w:val="28"/>
          <w:shd w:val="clear" w:color="auto" w:fill="F8F8F8"/>
        </w:rPr>
        <w:t xml:space="preserve"> </w:t>
      </w:r>
    </w:p>
    <w:p w:rsidR="00A13FD4" w:rsidRDefault="008E4B8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8F8F8"/>
        </w:rPr>
        <w:t>http://ismagil-school.ucoz.ru/</w:t>
      </w:r>
    </w:p>
    <w:p w:rsidR="00A13FD4" w:rsidRDefault="008E4B8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родители, старшие братья и сестра,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</w:t>
      </w:r>
      <w:r>
        <w:rPr>
          <w:rFonts w:eastAsia="Times New Roman"/>
          <w:sz w:val="28"/>
          <w:szCs w:val="28"/>
        </w:rPr>
        <w:lastRenderedPageBreak/>
        <w:t>в селе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A13FD4" w:rsidRDefault="008E4B8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села </w:t>
      </w:r>
      <w:proofErr w:type="spellStart"/>
      <w:r>
        <w:rPr>
          <w:rFonts w:eastAsia="Times New Roman"/>
          <w:sz w:val="28"/>
          <w:szCs w:val="28"/>
        </w:rPr>
        <w:t>Исмагилово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Аургазинского</w:t>
      </w:r>
      <w:proofErr w:type="spellEnd"/>
      <w:r>
        <w:rPr>
          <w:rFonts w:eastAsia="Times New Roman"/>
          <w:sz w:val="28"/>
          <w:szCs w:val="28"/>
        </w:rPr>
        <w:t xml:space="preserve"> района: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Администрация МР  </w:t>
      </w:r>
      <w:proofErr w:type="spellStart"/>
      <w:r>
        <w:rPr>
          <w:rFonts w:eastAsia="Times New Roman"/>
          <w:sz w:val="28"/>
          <w:szCs w:val="28"/>
        </w:rPr>
        <w:t>Аургазинский</w:t>
      </w:r>
      <w:proofErr w:type="spellEnd"/>
      <w:r>
        <w:rPr>
          <w:rFonts w:eastAsia="Times New Roman"/>
          <w:sz w:val="28"/>
          <w:szCs w:val="28"/>
        </w:rPr>
        <w:t xml:space="preserve"> район РБ;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МКУ Отдел образования МР  </w:t>
      </w:r>
      <w:proofErr w:type="spellStart"/>
      <w:r>
        <w:rPr>
          <w:rFonts w:eastAsia="Times New Roman"/>
          <w:sz w:val="28"/>
          <w:szCs w:val="28"/>
        </w:rPr>
        <w:t>Аургазинский</w:t>
      </w:r>
      <w:proofErr w:type="spellEnd"/>
      <w:r>
        <w:rPr>
          <w:rFonts w:eastAsia="Times New Roman"/>
          <w:sz w:val="28"/>
          <w:szCs w:val="28"/>
        </w:rPr>
        <w:t xml:space="preserve"> район РБ;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Отдела МВД России по </w:t>
      </w:r>
      <w:proofErr w:type="spellStart"/>
      <w:r>
        <w:rPr>
          <w:rFonts w:eastAsia="Times New Roman"/>
          <w:sz w:val="28"/>
          <w:szCs w:val="28"/>
        </w:rPr>
        <w:t>Аургазинскому</w:t>
      </w:r>
      <w:proofErr w:type="spellEnd"/>
      <w:r>
        <w:rPr>
          <w:rFonts w:eastAsia="Times New Roman"/>
          <w:sz w:val="28"/>
          <w:szCs w:val="28"/>
        </w:rPr>
        <w:t xml:space="preserve"> району РБ;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ГБУЗ РБ «</w:t>
      </w:r>
      <w:proofErr w:type="spellStart"/>
      <w:r>
        <w:rPr>
          <w:rFonts w:eastAsia="Times New Roman"/>
          <w:sz w:val="28"/>
          <w:szCs w:val="28"/>
        </w:rPr>
        <w:t>Толбазинская</w:t>
      </w:r>
      <w:proofErr w:type="spellEnd"/>
      <w:r>
        <w:rPr>
          <w:rFonts w:eastAsia="Times New Roman"/>
          <w:sz w:val="28"/>
          <w:szCs w:val="28"/>
        </w:rPr>
        <w:t xml:space="preserve"> ЦРБ»;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Отдел ГКУ Юго-восточный межрайонный ЦЗН по </w:t>
      </w:r>
      <w:proofErr w:type="spellStart"/>
      <w:r>
        <w:rPr>
          <w:rFonts w:eastAsia="Times New Roman"/>
          <w:sz w:val="28"/>
          <w:szCs w:val="28"/>
        </w:rPr>
        <w:t>Аургазинскому</w:t>
      </w:r>
      <w:proofErr w:type="spellEnd"/>
      <w:r>
        <w:rPr>
          <w:rFonts w:eastAsia="Times New Roman"/>
          <w:sz w:val="28"/>
          <w:szCs w:val="28"/>
        </w:rPr>
        <w:t xml:space="preserve"> району;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Пожарная часть №149 (ФГКУ «14 отряд ФПС по РБ»);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Центральная</w:t>
      </w:r>
      <w:r>
        <w:rPr>
          <w:rFonts w:eastAsia="Times New Roman"/>
          <w:sz w:val="28"/>
          <w:szCs w:val="28"/>
        </w:rPr>
        <w:t> районная </w:t>
      </w:r>
      <w:r>
        <w:rPr>
          <w:rFonts w:eastAsia="Times New Roman"/>
          <w:bCs/>
          <w:sz w:val="28"/>
          <w:szCs w:val="28"/>
        </w:rPr>
        <w:t>библиотека</w:t>
      </w:r>
      <w:r>
        <w:rPr>
          <w:rFonts w:eastAsia="Times New Roman"/>
          <w:sz w:val="28"/>
          <w:szCs w:val="28"/>
        </w:rPr>
        <w:t> им. Г. Ибрагимова;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sz w:val="28"/>
          <w:szCs w:val="28"/>
        </w:rPr>
        <w:t>Аургазинский</w:t>
      </w:r>
      <w:proofErr w:type="spellEnd"/>
      <w:r>
        <w:rPr>
          <w:rFonts w:eastAsia="Times New Roman"/>
          <w:sz w:val="28"/>
          <w:szCs w:val="28"/>
        </w:rPr>
        <w:t> историко-</w:t>
      </w:r>
      <w:r>
        <w:rPr>
          <w:rFonts w:eastAsia="Times New Roman"/>
          <w:bCs/>
          <w:sz w:val="28"/>
          <w:szCs w:val="28"/>
        </w:rPr>
        <w:t>краеведческий</w:t>
      </w: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bCs/>
          <w:sz w:val="28"/>
          <w:szCs w:val="28"/>
        </w:rPr>
        <w:t>музей;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Районный дворец культуры;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МАО ДО Детско-юношеская спортивная школа </w:t>
      </w:r>
      <w:proofErr w:type="spellStart"/>
      <w:r>
        <w:rPr>
          <w:rFonts w:eastAsia="Times New Roman"/>
          <w:bCs/>
          <w:sz w:val="28"/>
          <w:szCs w:val="28"/>
        </w:rPr>
        <w:t>Аургазинского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района;</w:t>
      </w:r>
    </w:p>
    <w:p w:rsidR="00A13FD4" w:rsidRDefault="008E4B87">
      <w:pPr>
        <w:tabs>
          <w:tab w:val="left" w:pos="1245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МАУ ДО Альтаир.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Такое сотрудничество дает возможность образовательному учреждению использовать материальную, производственную и культурную базу района и республики.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A13FD4" w:rsidRDefault="008E4B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системность, целесообразность и </w:t>
      </w:r>
      <w:proofErr w:type="spellStart"/>
      <w:r>
        <w:rPr>
          <w:rFonts w:eastAsia="Times New Roman"/>
          <w:sz w:val="28"/>
          <w:szCs w:val="28"/>
        </w:rPr>
        <w:t>нешаблонность</w:t>
      </w:r>
      <w:proofErr w:type="spellEnd"/>
      <w:r>
        <w:rPr>
          <w:rFonts w:eastAsia="Times New Roman"/>
          <w:sz w:val="28"/>
          <w:szCs w:val="28"/>
        </w:rPr>
        <w:t xml:space="preserve"> воспитания как условия его эффективности.</w:t>
      </w:r>
    </w:p>
    <w:p w:rsidR="00A13FD4" w:rsidRDefault="008E4B8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2.2. Виды, формы и содержание деятельности</w:t>
      </w:r>
    </w:p>
    <w:p w:rsidR="00A13FD4" w:rsidRDefault="008E4B8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>
        <w:rPr>
          <w:rFonts w:eastAsia="Times New Roman"/>
          <w:sz w:val="28"/>
          <w:szCs w:val="28"/>
        </w:rPr>
        <w:t>инвариативном</w:t>
      </w:r>
      <w:proofErr w:type="spellEnd"/>
      <w:r>
        <w:rPr>
          <w:rFonts w:eastAsia="Times New Roman"/>
          <w:sz w:val="28"/>
          <w:szCs w:val="28"/>
        </w:rPr>
        <w:t xml:space="preserve"> и вариативном модуле.</w:t>
      </w:r>
    </w:p>
    <w:p w:rsidR="00A13FD4" w:rsidRDefault="00A13FD4">
      <w:pPr>
        <w:jc w:val="both"/>
        <w:rPr>
          <w:b/>
          <w:bCs/>
          <w:sz w:val="28"/>
          <w:szCs w:val="28"/>
        </w:rPr>
      </w:pPr>
    </w:p>
    <w:p w:rsidR="00A13FD4" w:rsidRDefault="008E4B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2.2.1.</w:t>
      </w:r>
      <w:r>
        <w:rPr>
          <w:b/>
          <w:sz w:val="28"/>
          <w:szCs w:val="28"/>
        </w:rPr>
        <w:t xml:space="preserve"> Модуль «Урочная деятельность»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rStyle w:val="CharAttribute512"/>
          <w:rFonts w:eastAsia="№Е;Times New Roman"/>
          <w:szCs w:val="28"/>
        </w:rPr>
        <w:lastRenderedPageBreak/>
        <w:t>Реализация школьными педагогами воспитательного потенциала урока предполагает следующее</w:t>
      </w:r>
      <w:r>
        <w:rPr>
          <w:sz w:val="28"/>
          <w:szCs w:val="28"/>
        </w:rPr>
        <w:t>:</w:t>
      </w:r>
    </w:p>
    <w:p w:rsidR="00A13FD4" w:rsidRDefault="008E4B87">
      <w:pPr>
        <w:ind w:right="-1" w:firstLine="567"/>
        <w:jc w:val="both"/>
        <w:rPr>
          <w:rStyle w:val="CharAttribute501"/>
          <w:rFonts w:eastAsiaTheme="minorEastAsia"/>
          <w:i w:val="0"/>
          <w:szCs w:val="28"/>
          <w:u w:val="none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t xml:space="preserve">-организацию работы с детьми как в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</w:rPr>
        <w:t>офлайн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</w:rPr>
        <w:t xml:space="preserve">, так и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</w:rPr>
        <w:t>онлайн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</w:rPr>
        <w:t xml:space="preserve"> формате;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13FD4" w:rsidRDefault="008E4B87">
      <w:pPr>
        <w:ind w:right="-1" w:firstLine="567"/>
        <w:jc w:val="both"/>
        <w:rPr>
          <w:rStyle w:val="CharAttribute501"/>
          <w:rFonts w:eastAsia="№Е;Times New Roman"/>
          <w:i w:val="0"/>
          <w:szCs w:val="28"/>
          <w:u w:val="none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</w:rPr>
        <w:t xml:space="preserve">использование </w:t>
      </w:r>
      <w:r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</w:rPr>
        <w:t>учат школьников командной работе и взаимодействию с другими детьми;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Олимпиады,   занимательные  уроки  и   пятиминутки,  урок- деловая  игра,  урок  –  путешествие,  урок   мастер-класс,  урок-исследование  и  др.    Учебно-развлекательные  мероприятия  (конкурс- игра  «Предметный кроссворд», викторины, литературная композиция, конкурс газет и рисунков, экскурсия и др.); 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школьников; </w:t>
      </w:r>
    </w:p>
    <w:p w:rsidR="00A13FD4" w:rsidRDefault="008E4B87">
      <w:pPr>
        <w:ind w:right="-1" w:firstLine="567"/>
        <w:jc w:val="both"/>
        <w:rPr>
          <w:rStyle w:val="CharAttribute501"/>
          <w:rFonts w:eastAsia="№Е;Times New Roman"/>
          <w:i w:val="0"/>
          <w:szCs w:val="28"/>
          <w:u w:val="none"/>
        </w:rPr>
      </w:pPr>
      <w:r>
        <w:rPr>
          <w:sz w:val="28"/>
          <w:szCs w:val="28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13FD4" w:rsidRDefault="008E4B87">
      <w:pPr>
        <w:ind w:right="-1"/>
        <w:jc w:val="both"/>
        <w:rPr>
          <w:sz w:val="28"/>
          <w:szCs w:val="28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rFonts w:eastAsiaTheme="minorEastAsia"/>
          <w:i w:val="0"/>
          <w:szCs w:val="28"/>
          <w:u w:val="none"/>
        </w:rPr>
        <w:t xml:space="preserve"> </w:t>
      </w:r>
    </w:p>
    <w:p w:rsidR="00A13FD4" w:rsidRDefault="008E4B87">
      <w:pPr>
        <w:ind w:right="-1"/>
        <w:jc w:val="both"/>
        <w:rPr>
          <w:sz w:val="28"/>
          <w:szCs w:val="28"/>
        </w:rPr>
      </w:pPr>
      <w:r>
        <w:rPr>
          <w:rStyle w:val="CharAttribute501"/>
          <w:rFonts w:eastAsiaTheme="minorEastAsia"/>
          <w:i w:val="0"/>
          <w:szCs w:val="28"/>
          <w:u w:val="none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>
        <w:rPr>
          <w:rStyle w:val="CharAttribute501"/>
          <w:rFonts w:eastAsia="№Е;Times New Roman"/>
          <w:i w:val="0"/>
          <w:szCs w:val="28"/>
          <w:u w:val="none"/>
        </w:rPr>
        <w:t>гаджетов</w:t>
      </w:r>
      <w:proofErr w:type="spellEnd"/>
      <w:r>
        <w:rPr>
          <w:rStyle w:val="CharAttribute501"/>
          <w:rFonts w:eastAsia="№Е;Times New Roman"/>
          <w:i w:val="0"/>
          <w:szCs w:val="28"/>
          <w:u w:val="none"/>
        </w:rPr>
        <w:t xml:space="preserve">,  открытых  образовательных  ресурсов,  систем управления  позволяет  создать  условия  для  реализации 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A13FD4" w:rsidRDefault="008E4B87">
      <w:pPr>
        <w:ind w:right="-1"/>
        <w:jc w:val="both"/>
        <w:rPr>
          <w:rStyle w:val="CharAttribute501"/>
          <w:rFonts w:eastAsiaTheme="minorEastAsia"/>
          <w:i w:val="0"/>
          <w:szCs w:val="28"/>
          <w:u w:val="none"/>
        </w:rPr>
      </w:pPr>
      <w:r>
        <w:rPr>
          <w:rStyle w:val="CharAttribute501"/>
          <w:rFonts w:eastAsia="№Е;Times New Roman"/>
          <w:i w:val="0"/>
          <w:szCs w:val="28"/>
          <w:u w:val="none"/>
        </w:rPr>
        <w:lastRenderedPageBreak/>
        <w:t>У  обучающихся  развиваются  навыки  сотрудничества,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A13FD4" w:rsidRDefault="008E4B87">
      <w:pPr>
        <w:jc w:val="both"/>
        <w:rPr>
          <w:sz w:val="28"/>
          <w:szCs w:val="28"/>
        </w:rPr>
      </w:pPr>
      <w:bookmarkStart w:id="6" w:name="_Hlk82788123"/>
      <w:r>
        <w:rPr>
          <w:b/>
          <w:bCs/>
          <w:sz w:val="28"/>
          <w:szCs w:val="28"/>
        </w:rPr>
        <w:t xml:space="preserve">2.2.2. Модуль </w:t>
      </w:r>
      <w:r>
        <w:rPr>
          <w:b/>
          <w:sz w:val="28"/>
          <w:szCs w:val="28"/>
        </w:rPr>
        <w:t>«Внеурочная деятельность и дополнительное образование».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13FD4" w:rsidRDefault="008E4B8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:rsidR="00A13FD4" w:rsidRDefault="008E4B8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13FD4" w:rsidRDefault="008E4B8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harAttribute0"/>
          <w:rFonts w:eastAsia="Batang;바탕"/>
          <w:szCs w:val="28"/>
        </w:rPr>
        <w:t>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A13FD4" w:rsidRDefault="008E4B87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экологической, природоохранной направленности;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туристско</w:t>
      </w:r>
      <w:proofErr w:type="spellEnd"/>
      <w:r>
        <w:rPr>
          <w:bCs/>
          <w:iCs/>
          <w:sz w:val="28"/>
          <w:szCs w:val="28"/>
        </w:rPr>
        <w:t xml:space="preserve"> - краеведческой направленности;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оздоровительной и спортивной направленности.</w:t>
      </w:r>
    </w:p>
    <w:p w:rsidR="00A13FD4" w:rsidRDefault="008E4B87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Информационно-просветительская деятельность.</w:t>
      </w:r>
      <w:r>
        <w:rPr>
          <w:bCs/>
          <w:iCs/>
          <w:sz w:val="28"/>
          <w:szCs w:val="28"/>
        </w:rPr>
        <w:t xml:space="preserve"> Курс внеурочной деятельности: 1-10 классы: «Разговор о важном».З</w:t>
      </w:r>
      <w:r>
        <w:rPr>
          <w:sz w:val="28"/>
          <w:szCs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A13FD4" w:rsidRDefault="008E4B87">
      <w:pPr>
        <w:pStyle w:val="content--common-blockblock-3u"/>
        <w:shd w:val="clear" w:color="auto" w:fill="FFFFFF"/>
        <w:spacing w:before="102" w:beforeAutospacing="0" w:after="339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 с 1 сентября 2024 года запускает в российских школах масштабный проект – курс </w:t>
      </w:r>
      <w:proofErr w:type="spellStart"/>
      <w:r>
        <w:rPr>
          <w:bCs/>
          <w:sz w:val="28"/>
          <w:szCs w:val="28"/>
        </w:rPr>
        <w:t>профориентационных</w:t>
      </w:r>
      <w:proofErr w:type="spellEnd"/>
      <w:r>
        <w:rPr>
          <w:bCs/>
          <w:sz w:val="28"/>
          <w:szCs w:val="28"/>
        </w:rPr>
        <w:t xml:space="preserve"> занятий «Россия – мои горизонты». В </w:t>
      </w:r>
      <w:proofErr w:type="spellStart"/>
      <w:r>
        <w:rPr>
          <w:bCs/>
          <w:sz w:val="28"/>
          <w:szCs w:val="28"/>
        </w:rPr>
        <w:t>школае</w:t>
      </w:r>
      <w:proofErr w:type="spellEnd"/>
      <w:r>
        <w:rPr>
          <w:bCs/>
          <w:sz w:val="28"/>
          <w:szCs w:val="28"/>
        </w:rPr>
        <w:t xml:space="preserve"> каждый четверг занятия будут начинаться с классного часа «</w:t>
      </w:r>
      <w:proofErr w:type="spellStart"/>
      <w:r>
        <w:rPr>
          <w:bCs/>
          <w:sz w:val="28"/>
          <w:szCs w:val="28"/>
        </w:rPr>
        <w:t>Россия-мои</w:t>
      </w:r>
      <w:proofErr w:type="spellEnd"/>
      <w:r>
        <w:rPr>
          <w:bCs/>
          <w:sz w:val="28"/>
          <w:szCs w:val="28"/>
        </w:rPr>
        <w:t xml:space="preserve"> горизонты».                                                                                                             </w:t>
      </w:r>
      <w:r>
        <w:rPr>
          <w:rStyle w:val="CharAttribute501"/>
          <w:rFonts w:eastAsia="№Е;Times New Roman"/>
          <w:b/>
          <w:i w:val="0"/>
          <w:szCs w:val="28"/>
          <w:u w:val="none"/>
        </w:rPr>
        <w:t xml:space="preserve">Интеллектуальная. </w:t>
      </w:r>
      <w:r>
        <w:rPr>
          <w:sz w:val="28"/>
          <w:szCs w:val="28"/>
        </w:rPr>
        <w:t xml:space="preserve">Курсы внеурочной деятельности: 1-4 классы: </w:t>
      </w:r>
      <w:r>
        <w:rPr>
          <w:b/>
          <w:sz w:val="28"/>
          <w:szCs w:val="28"/>
        </w:rPr>
        <w:t>«Читательская грамотность» «Функциональная грамотность»; «Разговор о здоровом питании»</w:t>
      </w:r>
      <w:r>
        <w:rPr>
          <w:bCs/>
          <w:iCs/>
          <w:sz w:val="28"/>
          <w:szCs w:val="28"/>
        </w:rPr>
        <w:t xml:space="preserve">, учит обучающихся ставить и решать проблемы, которые требуют не только применение полученных знаний, но и приобретения новых в рамках </w:t>
      </w:r>
      <w:r>
        <w:rPr>
          <w:bCs/>
          <w:iCs/>
          <w:sz w:val="28"/>
          <w:szCs w:val="28"/>
        </w:rPr>
        <w:lastRenderedPageBreak/>
        <w:t xml:space="preserve">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rStyle w:val="CharAttribute501"/>
          <w:rFonts w:eastAsia="№Е;Times New Roman"/>
          <w:b/>
          <w:i w:val="0"/>
          <w:szCs w:val="28"/>
          <w:u w:val="none"/>
        </w:rPr>
        <w:t>Художественно-эстетическая деятельность</w:t>
      </w:r>
      <w:r>
        <w:rPr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1 - 4 классы: </w:t>
      </w:r>
      <w:r>
        <w:rPr>
          <w:b/>
          <w:sz w:val="28"/>
          <w:szCs w:val="28"/>
        </w:rPr>
        <w:t>«В мире ИЗО</w:t>
      </w:r>
      <w:r>
        <w:rPr>
          <w:b/>
          <w:i/>
          <w:sz w:val="28"/>
          <w:szCs w:val="28"/>
        </w:rPr>
        <w:t>»</w:t>
      </w:r>
      <w:r>
        <w:rPr>
          <w:rStyle w:val="CharAttribute501"/>
          <w:rFonts w:eastAsiaTheme="minorEastAsia"/>
          <w:b/>
          <w:i w:val="0"/>
          <w:szCs w:val="28"/>
          <w:u w:val="none"/>
          <w:shd w:val="clear" w:color="auto" w:fill="FFFFFF"/>
        </w:rPr>
        <w:t>, «Музыка и мы».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rStyle w:val="CharAttribute501"/>
          <w:rFonts w:eastAsia="№Е;Times New Roman"/>
          <w:b/>
          <w:i w:val="0"/>
          <w:szCs w:val="28"/>
          <w:u w:val="none"/>
        </w:rPr>
        <w:t xml:space="preserve">Спортивно-оздоровительная деятельность.  </w:t>
      </w:r>
      <w:r>
        <w:rPr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rStyle w:val="CharAttribute501"/>
          <w:rFonts w:eastAsia="№Е;Times New Roman"/>
          <w:b/>
          <w:i w:val="0"/>
          <w:szCs w:val="28"/>
          <w:u w:val="none"/>
        </w:rPr>
        <w:t xml:space="preserve">Игровая деятельность. </w:t>
      </w:r>
      <w:r>
        <w:rPr>
          <w:sz w:val="28"/>
          <w:szCs w:val="28"/>
        </w:rPr>
        <w:t xml:space="preserve">Курсы внеурочной деятельности: 1 - 4 классы: «Подвижные игры», Спортивный клуб «Родник»,  направленные </w:t>
      </w:r>
      <w:r>
        <w:rPr>
          <w:rStyle w:val="CharAttribute501"/>
          <w:rFonts w:eastAsia="№Е;Times New Roman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в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организовано через работу объединений дополнительного образования по направлениям: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социально-гуманитарное:  «Театр и дети»;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A13FD4" w:rsidRDefault="008E4B87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Внешкольные мероприятия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A13FD4" w:rsidRDefault="008E4B8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 конкурсы);</w:t>
      </w:r>
    </w:p>
    <w:p w:rsidR="00A13FD4" w:rsidRDefault="008E4B8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13FD4" w:rsidRDefault="008E4B8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13FD4" w:rsidRDefault="008E4B8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выездные события, включающие в себя комплекс коллективных творческих </w:t>
      </w:r>
      <w:r>
        <w:rPr>
          <w:sz w:val="28"/>
          <w:szCs w:val="28"/>
        </w:rPr>
        <w:lastRenderedPageBreak/>
        <w:t>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13FD4" w:rsidRDefault="008E4B8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создания единого воспитательного пространства в рамках Программы инициируется взаимодействие образовательных, административных, общественных и иных структур села </w:t>
      </w:r>
      <w:proofErr w:type="spellStart"/>
      <w:r>
        <w:rPr>
          <w:rFonts w:eastAsia="Times New Roman"/>
          <w:sz w:val="28"/>
          <w:szCs w:val="28"/>
        </w:rPr>
        <w:t>Исмагилово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Аургазинского</w:t>
      </w:r>
      <w:proofErr w:type="spellEnd"/>
      <w:r>
        <w:rPr>
          <w:rFonts w:eastAsia="Times New Roman"/>
          <w:sz w:val="28"/>
          <w:szCs w:val="28"/>
        </w:rPr>
        <w:t xml:space="preserve"> района: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Пожарная часть №149 (ФГКУ «14 отряд ФПС по РБ»);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Центральная</w:t>
      </w:r>
      <w:r>
        <w:rPr>
          <w:rFonts w:eastAsia="Times New Roman"/>
          <w:sz w:val="28"/>
          <w:szCs w:val="28"/>
        </w:rPr>
        <w:t> районная </w:t>
      </w:r>
      <w:r>
        <w:rPr>
          <w:rFonts w:eastAsia="Times New Roman"/>
          <w:bCs/>
          <w:sz w:val="28"/>
          <w:szCs w:val="28"/>
        </w:rPr>
        <w:t>библиотека</w:t>
      </w:r>
      <w:r>
        <w:rPr>
          <w:rFonts w:eastAsia="Times New Roman"/>
          <w:sz w:val="28"/>
          <w:szCs w:val="28"/>
        </w:rPr>
        <w:t> им. Г. Ибрагимова;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sz w:val="28"/>
          <w:szCs w:val="28"/>
        </w:rPr>
        <w:t>Аургазинский</w:t>
      </w:r>
      <w:proofErr w:type="spellEnd"/>
      <w:r>
        <w:rPr>
          <w:rFonts w:eastAsia="Times New Roman"/>
          <w:sz w:val="28"/>
          <w:szCs w:val="28"/>
        </w:rPr>
        <w:t> историко-</w:t>
      </w:r>
      <w:r>
        <w:rPr>
          <w:rFonts w:eastAsia="Times New Roman"/>
          <w:bCs/>
          <w:sz w:val="28"/>
          <w:szCs w:val="28"/>
        </w:rPr>
        <w:t>краеведческий</w:t>
      </w:r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bCs/>
          <w:sz w:val="28"/>
          <w:szCs w:val="28"/>
        </w:rPr>
        <w:t>музей;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Районный дворец культуры;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МАО ДО Детско-юношеская спортивная школа </w:t>
      </w:r>
      <w:proofErr w:type="spellStart"/>
      <w:r>
        <w:rPr>
          <w:rFonts w:eastAsia="Times New Roman"/>
          <w:bCs/>
          <w:sz w:val="28"/>
          <w:szCs w:val="28"/>
        </w:rPr>
        <w:t>Аургазинского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района;</w:t>
      </w:r>
    </w:p>
    <w:p w:rsidR="00A13FD4" w:rsidRDefault="008E4B87">
      <w:pPr>
        <w:pStyle w:val="af3"/>
        <w:tabs>
          <w:tab w:val="left" w:pos="1245"/>
        </w:tabs>
        <w:ind w:left="142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МАУ ДО Альтаир. </w:t>
      </w:r>
      <w:r>
        <w:rPr>
          <w:sz w:val="28"/>
          <w:szCs w:val="28"/>
        </w:rPr>
        <w:t xml:space="preserve"> </w:t>
      </w:r>
    </w:p>
    <w:p w:rsidR="00A13FD4" w:rsidRDefault="008E4B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2.2.3. Модуль  «Классное руководство»</w:t>
      </w:r>
    </w:p>
    <w:bookmarkEnd w:id="6"/>
    <w:p w:rsidR="00A13FD4" w:rsidRDefault="008E4B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13FD4" w:rsidRDefault="008E4B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>Работа с классным коллективом: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спортивно-оздоровительной, духовно-нравственной, творческой,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sz w:val="28"/>
          <w:szCs w:val="28"/>
        </w:rPr>
        <w:t>микрогруппами</w:t>
      </w:r>
      <w:proofErr w:type="spellEnd"/>
      <w:r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sz w:val="28"/>
          <w:szCs w:val="28"/>
        </w:rPr>
        <w:t>внутриклассные</w:t>
      </w:r>
      <w:proofErr w:type="spellEnd"/>
      <w:r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A13FD4" w:rsidRDefault="008E4B87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13FD4" w:rsidRDefault="008E4B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Индивидуальная работа с учащимися: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>
        <w:rPr>
          <w:sz w:val="28"/>
          <w:szCs w:val="28"/>
        </w:rPr>
        <w:lastRenderedPageBreak/>
        <w:t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личного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ученика;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A13FD4" w:rsidRDefault="008E4B87">
      <w:pPr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13FD4" w:rsidRDefault="008E4B87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A13FD4" w:rsidRDefault="008E4B8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13FD4" w:rsidRDefault="008E4B8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13FD4" w:rsidRDefault="008E4B8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учителей к участию во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13FD4" w:rsidRDefault="008E4B8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ШМО классных руководителей, совещания при директоре, совета по правовому обучению и воспитанию по плану;</w:t>
      </w:r>
    </w:p>
    <w:p w:rsidR="00A13FD4" w:rsidRDefault="008E4B87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13FD4" w:rsidRDefault="008E4B87">
      <w:pPr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школьников, участие родителей в  </w:t>
      </w:r>
      <w:r>
        <w:rPr>
          <w:sz w:val="28"/>
          <w:szCs w:val="28"/>
        </w:rPr>
        <w:lastRenderedPageBreak/>
        <w:t>совете по правовому обучению и воспитанию;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- по плану педагогов или личном запросе;</w:t>
      </w:r>
    </w:p>
    <w:p w:rsidR="00A13FD4" w:rsidRDefault="008E4B87">
      <w:pPr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13FD4" w:rsidRDefault="008E4B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2.2.4. </w:t>
      </w:r>
      <w:r>
        <w:rPr>
          <w:b/>
          <w:iCs/>
          <w:sz w:val="28"/>
          <w:szCs w:val="28"/>
        </w:rPr>
        <w:t xml:space="preserve">Модуль «Основные школьные дела»                  </w:t>
      </w:r>
      <w:r>
        <w:rPr>
          <w:b/>
          <w:iCs/>
        </w:rPr>
        <w:t xml:space="preserve">                                                               </w:t>
      </w:r>
      <w:r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</w:rPr>
        <w:t>личностнозначимыми</w:t>
      </w:r>
      <w:proofErr w:type="spellEnd"/>
      <w:r>
        <w:rPr>
          <w:sz w:val="28"/>
          <w:szCs w:val="28"/>
        </w:rPr>
        <w:t xml:space="preserve">, главное, в празднике - своеобразная форма духовного самовыражения и обогащения ребенка.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На внешкольном уровне:</w:t>
      </w:r>
    </w:p>
    <w:p w:rsidR="00A13FD4" w:rsidRDefault="008E4B87">
      <w:pPr>
        <w:rPr>
          <w:sz w:val="28"/>
          <w:szCs w:val="28"/>
        </w:rPr>
      </w:pPr>
      <w:r>
        <w:rPr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«Парк Победы»: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проводимые для жителей села, семьями учащихся спортивные состязания, праздники, которые открывают возможности для творческой самореализации детей и включают их в деятельную заботу об окружающих: Фестиваль здорового образа жизни, спортивный праздник «Папа, мама, я – спортивная семья», «Веселые старты,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 эстафета посвященная 9 Мая.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школьном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праздники–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Знаний, как творческое открытие нового учебного года, где происходит знакомство первоклассников и  ребят, прибывших в новом учебном году в школу, с образовательной организацией.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школьниками.. Последние звонки в школе всегда неповторимы, в полной мере </w:t>
      </w:r>
      <w:r>
        <w:rPr>
          <w:sz w:val="28"/>
          <w:szCs w:val="28"/>
        </w:rPr>
        <w:lastRenderedPageBreak/>
        <w:t>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Празднование Дня Победы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учащихся,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торжественные ритуалы- посвящения, связанные с переходом обучающихся на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«Прощай, начальная школа»,, вступление в ряды Российского движения детей и молодежи, «Орлята России», открытие спортивного сезона: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церемонии награждения (по итогам года) за активное участие в жизни школы. Способствует поощрению социальной активности детей, развитию позитивных . межличностных отношений между педагогами и воспитанниками, формированию чувства доверия и друг к другу.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уровне классов: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реализации общешкольных ключевых дел;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13FD4" w:rsidRDefault="008E4B87">
      <w:pPr>
        <w:pStyle w:val="af1"/>
        <w:numPr>
          <w:ilvl w:val="0"/>
          <w:numId w:val="7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индивидуальная помощь ребенку </w:t>
      </w:r>
      <w:r>
        <w:rPr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A13FD4" w:rsidRDefault="008E4B87">
      <w:pPr>
        <w:pStyle w:val="af1"/>
        <w:numPr>
          <w:ilvl w:val="0"/>
          <w:numId w:val="7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наблюдение за поведением ребенка </w:t>
      </w:r>
      <w:r>
        <w:rPr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A13FD4" w:rsidRDefault="008E4B87">
      <w:pPr>
        <w:pStyle w:val="af1"/>
        <w:numPr>
          <w:ilvl w:val="0"/>
          <w:numId w:val="7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необходимости </w:t>
      </w:r>
      <w:r>
        <w:rPr>
          <w:b/>
          <w:bCs/>
          <w:sz w:val="28"/>
          <w:szCs w:val="28"/>
        </w:rPr>
        <w:t xml:space="preserve">коррекция поведения ребенка </w:t>
      </w:r>
      <w:r>
        <w:rPr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13FD4" w:rsidRDefault="008E4B87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2.2.5. Модуль «Внешкольные мероприятия»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реализуются через:</w:t>
      </w:r>
    </w:p>
    <w:p w:rsidR="00A13FD4" w:rsidRDefault="008E4B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A13FD4" w:rsidRDefault="008E4B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учебным предметам, курсам, модулям;</w:t>
      </w:r>
    </w:p>
    <w:p w:rsidR="00A13FD4" w:rsidRDefault="008E4B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13FD4" w:rsidRDefault="008E4B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13FD4" w:rsidRDefault="008E4B8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</w:rPr>
        <w:t xml:space="preserve"> 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2.2.6. Модуль «Организация предметно-эстетической среды»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внешнего вида здания, фасада, холла при вхо</w:t>
      </w:r>
      <w:bookmarkStart w:id="7" w:name="_Hlk106819027"/>
      <w:r>
        <w:rPr>
          <w:sz w:val="28"/>
          <w:szCs w:val="28"/>
        </w:rPr>
        <w:t>д</w:t>
      </w:r>
      <w:bookmarkEnd w:id="7"/>
      <w:r>
        <w:rPr>
          <w:sz w:val="28"/>
          <w:szCs w:val="28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 обновление «мест новостей», стендов в помещениях (холл этажей в школе,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sz w:val="28"/>
          <w:szCs w:val="28"/>
        </w:rPr>
        <w:t>фотоотчёты</w:t>
      </w:r>
      <w:proofErr w:type="spellEnd"/>
      <w:r>
        <w:rPr>
          <w:sz w:val="28"/>
          <w:szCs w:val="28"/>
        </w:rPr>
        <w:t xml:space="preserve"> об интересных событиях, поздравления педагогов и обучающихся и т.п.;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13FD4" w:rsidRDefault="008E4B8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2.2.7. Модуль «Взаимодействие с родителями (законными представителями)»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банка данных  семей;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индивидуальные беседы; 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заседания Совета профилактики; 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совещания при директоре;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совместные мероприятия с КДН и  ПДН;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A13FD4" w:rsidRDefault="008E4B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szCs w:val="28"/>
        </w:rPr>
        <w:t xml:space="preserve"> </w:t>
      </w:r>
    </w:p>
    <w:p w:rsidR="00A13FD4" w:rsidRDefault="008E4B87">
      <w:pPr>
        <w:pStyle w:val="ParaAttribute38"/>
        <w:ind w:right="0" w:firstLine="567"/>
        <w:rPr>
          <w:sz w:val="28"/>
          <w:szCs w:val="28"/>
        </w:rPr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A13FD4" w:rsidRDefault="008E4B87">
      <w:pPr>
        <w:pStyle w:val="af3"/>
        <w:tabs>
          <w:tab w:val="left" w:pos="851"/>
          <w:tab w:val="left" w:pos="1310"/>
        </w:tabs>
        <w:ind w:left="142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A13FD4" w:rsidRDefault="008E4B87">
      <w:pPr>
        <w:pStyle w:val="af3"/>
        <w:tabs>
          <w:tab w:val="left" w:pos="851"/>
          <w:tab w:val="left" w:pos="1310"/>
        </w:tabs>
        <w:ind w:left="142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13FD4" w:rsidRDefault="008E4B87">
      <w:pPr>
        <w:pStyle w:val="af3"/>
        <w:tabs>
          <w:tab w:val="left" w:pos="0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sz w:val="28"/>
          <w:szCs w:val="28"/>
        </w:rPr>
        <w:t>здоровьясбережения</w:t>
      </w:r>
      <w:proofErr w:type="spellEnd"/>
      <w:r>
        <w:rPr>
          <w:sz w:val="28"/>
          <w:szCs w:val="28"/>
        </w:rPr>
        <w:t xml:space="preserve"> детей и подростков;</w:t>
      </w:r>
    </w:p>
    <w:p w:rsidR="00A13FD4" w:rsidRDefault="008E4B87">
      <w:pPr>
        <w:pStyle w:val="af3"/>
        <w:tabs>
          <w:tab w:val="left" w:pos="0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A13FD4" w:rsidRDefault="008E4B87">
      <w:pPr>
        <w:pStyle w:val="af3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 индивидуальном уровне:</w:t>
      </w:r>
    </w:p>
    <w:p w:rsidR="00A13FD4" w:rsidRDefault="008E4B87">
      <w:pPr>
        <w:pStyle w:val="af3"/>
        <w:tabs>
          <w:tab w:val="left" w:pos="851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A13FD4" w:rsidRDefault="008E4B87">
      <w:pPr>
        <w:pStyle w:val="af3"/>
        <w:tabs>
          <w:tab w:val="left" w:pos="851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13FD4" w:rsidRDefault="008E4B87">
      <w:pPr>
        <w:pStyle w:val="af3"/>
        <w:tabs>
          <w:tab w:val="left" w:pos="851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мероприятий воспитательной направленности;</w:t>
      </w:r>
    </w:p>
    <w:p w:rsidR="00A13FD4" w:rsidRDefault="008E4B87">
      <w:pPr>
        <w:pStyle w:val="af3"/>
        <w:tabs>
          <w:tab w:val="left" w:pos="851"/>
          <w:tab w:val="left" w:pos="1310"/>
        </w:tabs>
        <w:ind w:left="0"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A13FD4" w:rsidRDefault="008E4B87">
      <w:pPr>
        <w:jc w:val="both"/>
        <w:rPr>
          <w:b/>
        </w:rPr>
      </w:pPr>
      <w:r>
        <w:rPr>
          <w:b/>
          <w:sz w:val="28"/>
          <w:szCs w:val="28"/>
        </w:rPr>
        <w:t>2.2.8.  Модуль «Самоуправление»</w:t>
      </w:r>
      <w:r>
        <w:rPr>
          <w:b/>
        </w:rPr>
        <w:t xml:space="preserve">. </w:t>
      </w:r>
    </w:p>
    <w:p w:rsidR="00A13FD4" w:rsidRDefault="008E4B87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Основная  цель  модуля  «Самоуправление»  в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со  </w:t>
      </w:r>
      <w:r>
        <w:rPr>
          <w:sz w:val="28"/>
          <w:szCs w:val="28"/>
        </w:rPr>
        <w:lastRenderedPageBreak/>
        <w:t xml:space="preserve">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>
        <w:rPr>
          <w:sz w:val="28"/>
          <w:szCs w:val="28"/>
        </w:rPr>
        <w:tab/>
        <w:t xml:space="preserve">Поддержка детского самоуправления в школе  помогает педагогам воспитывать в детях инициативность, самостоятельность, ответственность, трудолюбие, чувство собственного достоинства, а обучающихся предоставляет широкие возможности для самовыражения и самореализации.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Детское самоуправление в осуществляется через: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уровне школы: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деятельность выборного Совета обучающихся;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деятельность Совета командиров, объединяющего командиров классов для информирования учащихся и получения обратной связи от классных коллективов;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деятельность выборного Совета школьников;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деятельность Совета командиров, объединяющего командиров классов для информирования учащихся и получения обратной связи от классных коллективов;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 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уровне классов: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деятельность выборных по инициативе и предложениям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 xml:space="preserve"> лидеров класса (командиров),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-через вовлечение учащихся в планирование, организацию, проведение и анализ различного рода деятельности.</w:t>
      </w:r>
    </w:p>
    <w:p w:rsidR="00A13FD4" w:rsidRDefault="008E4B87">
      <w:pPr>
        <w:tabs>
          <w:tab w:val="left" w:pos="851"/>
        </w:tabs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2.2.9. Модуль «Профилактика и безопасность»</w:t>
      </w:r>
      <w:r>
        <w:rPr>
          <w:rFonts w:eastAsia="Calibri"/>
          <w:b/>
          <w:sz w:val="28"/>
          <w:szCs w:val="28"/>
        </w:rPr>
        <w:tab/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</w:t>
      </w:r>
      <w:r>
        <w:rPr>
          <w:sz w:val="28"/>
          <w:szCs w:val="28"/>
        </w:rPr>
        <w:lastRenderedPageBreak/>
        <w:t>среди подростков образа жизни сопряженного с риском для здоровья, становятся все более широкими.</w:t>
      </w:r>
    </w:p>
    <w:p w:rsidR="00A13FD4" w:rsidRDefault="008E4B8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Деятельность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внешнем уровне: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встречи с представителями социально-правовой поддержки и профилактики  , проведение профилактических бесед, тренингов;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школьном уровне: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мероприятия, приуроченные к празднику «Всемирный день гражданской обороны»;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мероприятия по безопасности дорожного движения, пожарной безопасности (комплекс мероприятий).</w:t>
      </w:r>
      <w:r>
        <w:rPr>
          <w:b/>
          <w:sz w:val="28"/>
          <w:szCs w:val="28"/>
        </w:rPr>
        <w:t xml:space="preserve"> </w:t>
      </w:r>
    </w:p>
    <w:p w:rsidR="00A13FD4" w:rsidRDefault="00A13FD4">
      <w:pPr>
        <w:tabs>
          <w:tab w:val="left" w:pos="851"/>
        </w:tabs>
        <w:jc w:val="both"/>
        <w:rPr>
          <w:b/>
          <w:iCs/>
          <w:sz w:val="28"/>
          <w:szCs w:val="28"/>
        </w:rPr>
      </w:pPr>
    </w:p>
    <w:p w:rsidR="00A13FD4" w:rsidRDefault="00A13FD4">
      <w:pPr>
        <w:tabs>
          <w:tab w:val="left" w:pos="851"/>
        </w:tabs>
        <w:jc w:val="both"/>
        <w:rPr>
          <w:b/>
          <w:iCs/>
          <w:sz w:val="28"/>
          <w:szCs w:val="28"/>
        </w:rPr>
      </w:pPr>
    </w:p>
    <w:p w:rsidR="00A13FD4" w:rsidRDefault="008E4B87">
      <w:pPr>
        <w:tabs>
          <w:tab w:val="left" w:pos="851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2.2.10.   Модуль «Социальное партнерство»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Реализация воспитательного потенциала социального партнёрства при соблюдении требований законодательства Российской Федерации предусматривает:</w:t>
      </w:r>
    </w:p>
    <w:p w:rsidR="00A13FD4" w:rsidRDefault="008E4B8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13FD4" w:rsidRDefault="008E4B87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</w:rPr>
        <w:tab/>
        <w:t xml:space="preserve">Однако, следуя новым стандартам образования, для создания  «идеальной» </w:t>
      </w:r>
      <w:r>
        <w:rPr>
          <w:rFonts w:eastAsia="Calibri"/>
          <w:sz w:val="28"/>
          <w:szCs w:val="28"/>
        </w:rPr>
        <w:lastRenderedPageBreak/>
        <w:t xml:space="preserve">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A13FD4" w:rsidRDefault="008E4B87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Этому способствует:</w:t>
      </w:r>
    </w:p>
    <w:p w:rsidR="00A13FD4" w:rsidRDefault="008E4B8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13FD4" w:rsidRDefault="008E4B8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13FD4" w:rsidRDefault="008E4B87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школы; 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- расширение сетевого взаимодействия и сотрудничества между педагогами, как основных учебных заведений, так  дополнительных и высших;</w:t>
      </w:r>
    </w:p>
    <w:p w:rsidR="00A13FD4" w:rsidRDefault="008E4B8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- поиск новых форм работы, в том числе и информационно коммуникативных по сетевому взаимодействию школьников .</w:t>
      </w:r>
      <w:r>
        <w:rPr>
          <w:sz w:val="28"/>
          <w:szCs w:val="28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A13FD4" w:rsidRDefault="00A13FD4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2.2.11. Модуль «Школьный музей»</w:t>
      </w:r>
    </w:p>
    <w:p w:rsidR="00A13FD4" w:rsidRDefault="008E4B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воспитательной работе в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очень важная роль отведена деятельности школьного музея Боевой Славы. Все экспозиции музея способствуют эффективному формированию у детей системы ценностей основанной на лучших традициях своего Отечества, своего народа. Воспитательный потенциал школьного музея:                                                                                                                                                                              на внешкольном уровне: участие во Всероссийских, региональных;                                                               участие в мероприятиях районного уровня (виртуальные экскурсии для учащихся). На уровне образовательной организации: участие актива музея в организации и проведении уроков мужества, классных часов, экскурсий, линеек к дням воинской славы;  организация и проведение экскурсий для обучающихся;  участие в поисковой архивной работе, заполнение документации музея по учету и хранению экспонатов;  организация встреч с ветеранами. На уровне обучающихся:  создание экспонатов вспомогательного фонда – макетов, иллюстраций, литературно- музыкальных композиций; составление экскурсий;  оформление выставок; исследовательские работы. Ученики вовлечены во все мероприятия по данному направлению.</w:t>
      </w:r>
    </w:p>
    <w:p w:rsidR="00A13FD4" w:rsidRDefault="00A13FD4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A13FD4" w:rsidRDefault="00A13FD4">
      <w:pPr>
        <w:jc w:val="both"/>
        <w:rPr>
          <w:sz w:val="28"/>
          <w:szCs w:val="28"/>
        </w:rPr>
      </w:pP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2.2.12. Модуль (вариативный) «Школьный спортивный клуб»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Действует школьный спортивный клуб «Родник» - общественная организация учителей, родителей и учащихся.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школьного спортивного клуба: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 развитие спорта среди детей и подростков;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широкомасштабной работы по выявлению одарённых детей в спорте;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среди детей и подростков;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сильнейших для формирования сборных команд среди мальчиков и девочек для участия в соревнованиях разного уровня.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школьного спортивного клуба являются: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внешкольном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соревнованиях муниципального, зонального и регионального уровней;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спартакиаде школьников;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«Президентских состязаниях»;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«Президентских спортивных играх»;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спортивных программах различных игр («</w:t>
      </w:r>
      <w:proofErr w:type="spellStart"/>
      <w:r>
        <w:rPr>
          <w:sz w:val="28"/>
          <w:szCs w:val="28"/>
        </w:rPr>
        <w:t>Минифутбол</w:t>
      </w:r>
      <w:proofErr w:type="spellEnd"/>
      <w:r>
        <w:rPr>
          <w:sz w:val="28"/>
          <w:szCs w:val="28"/>
        </w:rPr>
        <w:t xml:space="preserve"> в школу», и др.);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во Всероссийском физкультурно-спортивном комплексе «Готов к труду и обороне»;                                                                                                                                                    на школьном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единые дни здоровья, включающие спортивные соревнования, классные часы и информационные вестники по здоровому образу жизни;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спортивные праздники и мероприятия (например: «А ну-ка, парни!»,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«Будь готов Родину защищать!»;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динамической перемены для учащихся начальной школы;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постоянно действующих спортивных секций; проведение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соревнований, товарищеских спортивных встреч между классами и другими школами; проведение широкой пропаганды физической культуры и спорта.</w:t>
      </w:r>
    </w:p>
    <w:p w:rsidR="00A13FD4" w:rsidRDefault="008E4B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2.2.13. Модуль «Детские общественные объединения»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</w:t>
      </w:r>
      <w:r>
        <w:rPr>
          <w:sz w:val="28"/>
          <w:szCs w:val="28"/>
        </w:rPr>
        <w:lastRenderedPageBreak/>
        <w:t>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пришкольном саду, уход за деревьями и кустарниками, благоустройство клумб) и др.;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театрализаций и т. п.);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 xml:space="preserve"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r>
        <w:rPr>
          <w:rStyle w:val="c3"/>
          <w:sz w:val="28"/>
          <w:szCs w:val="28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</w:rPr>
        <w:t>Деятельность школьного отделения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 отделения может стать любой учащийся старше 8 лет. Дети и родители самостоятельно принимают решение об участии в проектах.</w:t>
      </w:r>
      <w:r>
        <w:rPr>
          <w:rStyle w:val="c3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A13FD4" w:rsidRDefault="008E4B87">
      <w:pPr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      Одно из направлений  «Движение первых» -  прогр</w:t>
      </w:r>
      <w:r>
        <w:rPr>
          <w:sz w:val="28"/>
          <w:szCs w:val="28"/>
          <w:shd w:val="clear" w:color="auto" w:fill="FFFFFF"/>
        </w:rPr>
        <w:t>амма «</w:t>
      </w:r>
      <w:r>
        <w:rPr>
          <w:b/>
          <w:bCs/>
          <w:sz w:val="28"/>
          <w:szCs w:val="28"/>
          <w:shd w:val="clear" w:color="auto" w:fill="FFFFFF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</w:rPr>
        <w:t>России</w:t>
      </w:r>
      <w:r>
        <w:rPr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</w:rPr>
        <w:t>России</w:t>
      </w:r>
      <w:r>
        <w:rPr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A13FD4" w:rsidRDefault="008E4B87">
      <w:pPr>
        <w:jc w:val="both"/>
        <w:rPr>
          <w:i/>
          <w:sz w:val="28"/>
          <w:szCs w:val="28"/>
        </w:rPr>
      </w:pPr>
      <w:r>
        <w:rPr>
          <w:rStyle w:val="c3"/>
          <w:sz w:val="28"/>
          <w:szCs w:val="28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>, День защитника Отечества, День космонавтики, Международный женский день, День смеха, День Победы, День защиты детей.</w:t>
      </w: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2.2.14. Модуль «Школьный театр».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Школьное театральное движение в 2024-2025 учебном году реализуется через дополнительную общеобразовательную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программу «Театр и дети».Театральное искусство имеет незаменимые возможности духовно-нравственного воздействия. Театр - искусство коллективное, и творцом в театральном искусстве является не отдельно взятый человек, а коллектив, творческий ансамбль. Поэтому процесс его коллективной подготовки, где у каждого </w:t>
      </w:r>
      <w:r>
        <w:rPr>
          <w:sz w:val="28"/>
          <w:szCs w:val="28"/>
        </w:rPr>
        <w:lastRenderedPageBreak/>
        <w:t>воспитанника - своя творческая задача, дает ребятам возможность заявить о себе и приобщиться к коллективному делу.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школьного театрального движения – 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школьного театра необходимо решать следующие задачи: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необходимых представлений о театральном искусстве;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актерских способностей – умение взаимодействовать с партнером, создавать образ героя, работать над ролью;                                                                                                                                             речевой культуры ребенка при помощи специальных заданий и упражнений на постановку дыхания, дикции, интонации;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интереса к специальным знаниям по теории и истории театрального искусства;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эстетического восприятия, художественного вкуса, творческого воображения;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воспитания: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эстетического вкуса, исполнительской культуры;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художественно-эстетическое</w:t>
      </w:r>
      <w:r>
        <w:rPr>
          <w:sz w:val="28"/>
          <w:szCs w:val="28"/>
        </w:rPr>
        <w:tab/>
        <w:t>воспитание</w:t>
      </w:r>
      <w:r>
        <w:rPr>
          <w:sz w:val="28"/>
          <w:szCs w:val="28"/>
        </w:rPr>
        <w:tab/>
        <w:t>средствами традиционной народной и мировой культуры.</w:t>
      </w:r>
    </w:p>
    <w:p w:rsidR="00A13FD4" w:rsidRDefault="00A13FD4">
      <w:pPr>
        <w:jc w:val="both"/>
        <w:rPr>
          <w:sz w:val="28"/>
          <w:szCs w:val="28"/>
        </w:rPr>
      </w:pPr>
    </w:p>
    <w:p w:rsidR="00A13FD4" w:rsidRDefault="008E4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2.2.15.Модуль (вариативный) «Добровольческая деятельность»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СОШ </w:t>
      </w:r>
      <w:proofErr w:type="spellStart"/>
      <w:r>
        <w:rPr>
          <w:sz w:val="28"/>
          <w:szCs w:val="28"/>
        </w:rPr>
        <w:t>с.Исмагилово</w:t>
      </w:r>
      <w:proofErr w:type="spellEnd"/>
      <w:r>
        <w:rPr>
          <w:sz w:val="28"/>
          <w:szCs w:val="28"/>
        </w:rPr>
        <w:t xml:space="preserve"> действует направление – волонтёрское движение «Радуга добра», целью которого является духовно-нравственное воспитание обучающихся, их социальной активности, социализации в окружающем мире.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потенциал реализуется в том числе: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внешкольном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трудовые десанты на территории села;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акции по благоустройству территории памятника в парке Победы 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адресная помощь одиноким и пожилым людям;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десанты в природу;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акции по поздравлению пожилых людей и односельчан с праздниками,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благотворительные акции, акция «Бессмертный полк» 9 мая и др.;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на школьном уровне: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акций среди учащихся;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трудовых десантов по уборке территории школы.</w:t>
      </w:r>
    </w:p>
    <w:p w:rsidR="00A13FD4" w:rsidRDefault="00A13FD4">
      <w:pPr>
        <w:jc w:val="both"/>
        <w:rPr>
          <w:sz w:val="28"/>
          <w:szCs w:val="28"/>
        </w:rPr>
        <w:sectPr w:rsidR="00A13FD4">
          <w:pgSz w:w="11910" w:h="16840"/>
          <w:pgMar w:top="340" w:right="900" w:bottom="1620" w:left="820" w:header="0" w:footer="1340" w:gutter="0"/>
          <w:cols w:space="720"/>
        </w:sectPr>
      </w:pP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360" w:lineRule="auto"/>
        <w:ind w:left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Раздел III. Организация воспитательной деятельности</w:t>
      </w: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240" w:lineRule="auto"/>
        <w:ind w:left="0"/>
        <w:rPr>
          <w:b w:val="0"/>
          <w:bCs w:val="0"/>
          <w:strike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>
        <w:rPr>
          <w:bCs w:val="0"/>
          <w:sz w:val="28"/>
          <w:szCs w:val="28"/>
        </w:rPr>
        <w:t>Общие требования к условиям реализации Программы</w:t>
      </w:r>
    </w:p>
    <w:p w:rsidR="00A13FD4" w:rsidRDefault="008E4B87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реализуется посредством формирования </w:t>
      </w:r>
      <w:proofErr w:type="spellStart"/>
      <w:r>
        <w:rPr>
          <w:bCs/>
          <w:sz w:val="28"/>
          <w:szCs w:val="28"/>
        </w:rPr>
        <w:t>социокультурного</w:t>
      </w:r>
      <w:proofErr w:type="spellEnd"/>
      <w:r>
        <w:rPr>
          <w:bCs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A13FD4" w:rsidRDefault="008E4B87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A13FD4" w:rsidRDefault="008E4B87">
      <w:pPr>
        <w:widowControl w:val="0"/>
        <w:numPr>
          <w:ilvl w:val="0"/>
          <w:numId w:val="10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13FD4" w:rsidRDefault="008E4B87">
      <w:pPr>
        <w:widowControl w:val="0"/>
        <w:numPr>
          <w:ilvl w:val="0"/>
          <w:numId w:val="10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A13FD4" w:rsidRDefault="008E4B87">
      <w:pPr>
        <w:widowControl w:val="0"/>
        <w:numPr>
          <w:ilvl w:val="0"/>
          <w:numId w:val="10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A13FD4" w:rsidRDefault="008E4B87">
      <w:pPr>
        <w:widowControl w:val="0"/>
        <w:numPr>
          <w:ilvl w:val="0"/>
          <w:numId w:val="10"/>
        </w:numPr>
        <w:tabs>
          <w:tab w:val="left" w:pos="851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A13FD4" w:rsidRDefault="00A13FD4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240" w:lineRule="auto"/>
        <w:ind w:left="0"/>
        <w:rPr>
          <w:sz w:val="28"/>
          <w:szCs w:val="28"/>
        </w:rPr>
      </w:pPr>
      <w:r>
        <w:rPr>
          <w:bCs w:val="0"/>
          <w:sz w:val="28"/>
          <w:szCs w:val="28"/>
        </w:rPr>
        <w:t>3.1. Кадровое обеспечение воспитательного процесса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A13FD4" w:rsidRDefault="008E4B87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13FD4" w:rsidRDefault="008E4B87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A13FD4" w:rsidRDefault="008E4B87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A13FD4" w:rsidRDefault="008E4B87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      контроль оформления учебно-педагогической документации;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работе  методических объединений представление опыта работы школы;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С 2022 г. в школе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педагогическом плане среди базовых национальных ценностей необходимо установить одну  важнейшую, </w:t>
      </w:r>
      <w:proofErr w:type="spellStart"/>
      <w:r>
        <w:rPr>
          <w:sz w:val="28"/>
          <w:szCs w:val="28"/>
        </w:rPr>
        <w:t>системообразующую</w:t>
      </w:r>
      <w:proofErr w:type="spellEnd"/>
      <w:r>
        <w:rPr>
          <w:sz w:val="28"/>
          <w:szCs w:val="28"/>
        </w:rPr>
        <w:t>, дающую жизнь в душе детей всем другим ценностям — ценность Учителя.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240" w:lineRule="auto"/>
        <w:ind w:left="0"/>
        <w:rPr>
          <w:sz w:val="28"/>
          <w:szCs w:val="28"/>
        </w:rPr>
      </w:pPr>
      <w:r>
        <w:rPr>
          <w:bCs w:val="0"/>
          <w:sz w:val="28"/>
          <w:szCs w:val="28"/>
        </w:rPr>
        <w:t>3.2. Нормативно-методическое  обеспечение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sz w:val="28"/>
          <w:szCs w:val="28"/>
        </w:rPr>
        <w:t>видеоуроков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видеомероприятий</w:t>
      </w:r>
      <w:proofErr w:type="spellEnd"/>
      <w:r>
        <w:rPr>
          <w:sz w:val="28"/>
          <w:szCs w:val="28"/>
        </w:rPr>
        <w:t xml:space="preserve">  по учебно-воспитательной работе 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 программы воспитания  на 2022-2025 г. с приложением  плана воспитательной работы школы  на три уровня образования НОО, ООО, СОО.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Подготовка/корректировка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ОО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Сайт,  на котором будут отражены  реальные результаты программы воспитания.</w:t>
      </w:r>
    </w:p>
    <w:p w:rsidR="00A13FD4" w:rsidRDefault="00A13FD4">
      <w:pPr>
        <w:jc w:val="both"/>
        <w:rPr>
          <w:sz w:val="28"/>
          <w:szCs w:val="28"/>
        </w:rPr>
      </w:pP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240" w:lineRule="auto"/>
        <w:ind w:left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3.3. </w:t>
      </w:r>
      <w:r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>
        <w:rPr>
          <w:bCs w:val="0"/>
          <w:sz w:val="28"/>
          <w:szCs w:val="28"/>
        </w:rPr>
        <w:t>.</w:t>
      </w:r>
    </w:p>
    <w:p w:rsidR="00A13FD4" w:rsidRDefault="00A13FD4">
      <w:pPr>
        <w:jc w:val="both"/>
        <w:rPr>
          <w:bCs/>
          <w:sz w:val="28"/>
          <w:szCs w:val="28"/>
        </w:rPr>
      </w:pP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  в школе получают образование 8 детей с  ОВЗ и 1ребенок-инвалид во всех уровнях образования. Дети ОВЗ и дети-инвалиды получают образование, на равных, со всеми 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13FD4" w:rsidRDefault="008E4B8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Особыми задачами воспитания обучающихся с ОВЗ являются: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A13FD4" w:rsidRDefault="008E4B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индивидуализация в воспитательной работе с обучающимися с ОВЗ.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личностно-ориентированный подход в организации всех видов детской деятельности.</w:t>
      </w:r>
    </w:p>
    <w:p w:rsidR="00A13FD4" w:rsidRDefault="00A13FD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240" w:lineRule="auto"/>
        <w:ind w:left="0"/>
        <w:rPr>
          <w:sz w:val="28"/>
          <w:szCs w:val="28"/>
        </w:rPr>
      </w:pPr>
      <w:r>
        <w:rPr>
          <w:bCs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A13FD4" w:rsidRDefault="008E4B87">
      <w:pPr>
        <w:numPr>
          <w:ilvl w:val="0"/>
          <w:numId w:val="11"/>
        </w:numPr>
        <w:suppressAutoHyphens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A13FD4" w:rsidRDefault="008E4B87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школе разработано и действует положение о награждениях, все награды фиксируется приказами школы.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13FD4" w:rsidRDefault="008E4B87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организована деятельность по ведение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обучающих.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8" w:name="_Hlk77507037"/>
      <w:bookmarkEnd w:id="8"/>
    </w:p>
    <w:p w:rsidR="00A13FD4" w:rsidRDefault="008E4B87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3.5. Основные направления самоанализа воспитательной работы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школы направлениям и проводится с целью выявления основных проблем школьного воспитания и последующего их решения.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осуществляется ежегодно силами самой школы.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организуемого в школе воспитательного процесса:</w:t>
      </w:r>
    </w:p>
    <w:p w:rsidR="00A13FD4" w:rsidRDefault="008E4B87">
      <w:pPr>
        <w:ind w:right="-1" w:firstLine="567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>словия организации воспитательной работы</w:t>
      </w:r>
      <w:r>
        <w:rPr>
          <w:b/>
          <w:sz w:val="28"/>
          <w:szCs w:val="28"/>
        </w:rPr>
        <w:t xml:space="preserve"> по четырем составляющим</w:t>
      </w:r>
      <w:r>
        <w:rPr>
          <w:sz w:val="28"/>
          <w:szCs w:val="28"/>
        </w:rPr>
        <w:t>:</w:t>
      </w:r>
    </w:p>
    <w:p w:rsidR="00A13FD4" w:rsidRDefault="008E4B87">
      <w:pPr>
        <w:shd w:val="clear" w:color="auto" w:fill="FFFFFF"/>
        <w:spacing w:after="105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-нормативно-методическое обеспечение;</w:t>
      </w:r>
    </w:p>
    <w:p w:rsidR="00A13FD4" w:rsidRDefault="008E4B87">
      <w:pPr>
        <w:shd w:val="clear" w:color="auto" w:fill="FFFFFF"/>
        <w:spacing w:after="105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-кадровое обеспечение;</w:t>
      </w:r>
    </w:p>
    <w:p w:rsidR="00A13FD4" w:rsidRDefault="008E4B87">
      <w:pPr>
        <w:shd w:val="clear" w:color="auto" w:fill="FFFFFF"/>
        <w:spacing w:after="105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-материально-техническое обеспечение;</w:t>
      </w:r>
    </w:p>
    <w:p w:rsidR="00A13FD4" w:rsidRDefault="008E4B87">
      <w:pPr>
        <w:shd w:val="clear" w:color="auto" w:fill="FFFFFF"/>
        <w:spacing w:after="105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-удовлетворенность качеством условий.</w:t>
      </w:r>
    </w:p>
    <w:p w:rsidR="00A13FD4" w:rsidRDefault="008E4B87">
      <w:pPr>
        <w:pStyle w:val="2"/>
        <w:widowControl/>
        <w:numPr>
          <w:ilvl w:val="1"/>
          <w:numId w:val="0"/>
        </w:numPr>
        <w:tabs>
          <w:tab w:val="left" w:pos="0"/>
        </w:tabs>
        <w:suppressAutoHyphens/>
        <w:autoSpaceDE/>
        <w:autoSpaceDN/>
        <w:spacing w:before="280" w:line="240" w:lineRule="auto"/>
        <w:rPr>
          <w:sz w:val="28"/>
          <w:szCs w:val="28"/>
        </w:rPr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A13FD4" w:rsidRDefault="008E4B87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внеурочной деятельности;</w:t>
      </w:r>
    </w:p>
    <w:p w:rsidR="00A13FD4" w:rsidRDefault="008E4B87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A13FD4" w:rsidRDefault="008E4B87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программ;</w:t>
      </w:r>
    </w:p>
    <w:p w:rsidR="00A13FD4" w:rsidRDefault="008E4B87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A13FD4" w:rsidRDefault="008E4B87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Результаты воспитания, социализации и саморазвития обучающихся.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Способом получения информации о результатах воспитания, социализации и саморазвития учащихся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Диагностика «Творческие достижения школьников».</w:t>
      </w:r>
      <w:r>
        <w:rPr>
          <w:sz w:val="28"/>
          <w:szCs w:val="28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Состояние организуемой в школе совместной деятельности детей и взрослых.</w:t>
      </w:r>
      <w:r>
        <w:rPr>
          <w:b/>
          <w:sz w:val="28"/>
          <w:szCs w:val="28"/>
        </w:rPr>
        <w:t xml:space="preserve"> Удовлетворенность качеством результатов воспитательной работы.</w:t>
      </w:r>
      <w:r>
        <w:rPr>
          <w:sz w:val="28"/>
          <w:szCs w:val="28"/>
          <w:shd w:val="clear" w:color="auto" w:fill="FFFFFF"/>
        </w:rPr>
        <w:t xml:space="preserve"> </w:t>
      </w:r>
    </w:p>
    <w:p w:rsidR="00A13FD4" w:rsidRDefault="008E4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>
        <w:rPr>
          <w:sz w:val="28"/>
          <w:szCs w:val="28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Внимание при этом сосредотачивается на</w:t>
      </w:r>
      <w:r>
        <w:rPr>
          <w:iCs/>
          <w:sz w:val="28"/>
          <w:szCs w:val="28"/>
        </w:rPr>
        <w:t xml:space="preserve"> вопросах, связанных с 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качеством проводимых </w:t>
      </w:r>
      <w:r>
        <w:rPr>
          <w:sz w:val="28"/>
          <w:szCs w:val="28"/>
        </w:rPr>
        <w:t>общешкольных ключевых дел;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качеством организуемой в школе</w:t>
      </w:r>
      <w:r>
        <w:rPr>
          <w:sz w:val="28"/>
          <w:szCs w:val="28"/>
        </w:rPr>
        <w:t xml:space="preserve"> внеурочной деятельности;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качеством реализации личностно-развивающего потенциала уроков;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качеством существующего в школе </w:t>
      </w:r>
      <w:r>
        <w:rPr>
          <w:sz w:val="28"/>
          <w:szCs w:val="28"/>
        </w:rPr>
        <w:t>ученического самоуправления;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качеством</w:t>
      </w:r>
      <w:r>
        <w:rPr>
          <w:sz w:val="28"/>
          <w:szCs w:val="28"/>
        </w:rPr>
        <w:t xml:space="preserve"> функционирующих детских общественных объединений;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качеством</w:t>
      </w:r>
      <w:r>
        <w:rPr>
          <w:sz w:val="28"/>
          <w:szCs w:val="28"/>
        </w:rPr>
        <w:t xml:space="preserve"> проводимых  экскурсий, походов; 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качеством</w:t>
      </w:r>
      <w:r>
        <w:rPr>
          <w:rStyle w:val="CharAttribute484"/>
          <w:rFonts w:eastAsia="№Е;Times New Roman"/>
          <w:szCs w:val="28"/>
        </w:rPr>
        <w:t xml:space="preserve"> </w:t>
      </w:r>
      <w:proofErr w:type="spellStart"/>
      <w:r>
        <w:rPr>
          <w:rStyle w:val="CharAttribute484"/>
          <w:rFonts w:eastAsia="№Е;Times New Roman"/>
          <w:szCs w:val="28"/>
        </w:rPr>
        <w:t>профориентационной</w:t>
      </w:r>
      <w:proofErr w:type="spellEnd"/>
      <w:r>
        <w:rPr>
          <w:rStyle w:val="CharAttribute484"/>
          <w:rFonts w:eastAsia="№Е;Times New Roman"/>
          <w:szCs w:val="28"/>
        </w:rPr>
        <w:t xml:space="preserve"> работы 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качеством</w:t>
      </w:r>
      <w:r>
        <w:rPr>
          <w:sz w:val="28"/>
          <w:szCs w:val="28"/>
        </w:rPr>
        <w:t xml:space="preserve"> организации предметно-эстетической среды школы;</w:t>
      </w:r>
    </w:p>
    <w:p w:rsidR="00A13FD4" w:rsidRDefault="008E4B87">
      <w:pPr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качеством взаимодействия школы и семей обучающихся.</w:t>
      </w:r>
    </w:p>
    <w:p w:rsidR="00A13FD4" w:rsidRDefault="008E4B87">
      <w:pPr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>организуемой 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A13FD4" w:rsidRDefault="008E4B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Ожидаемые конечные результаты.                                                                                                   </w:t>
      </w:r>
      <w:r>
        <w:rPr>
          <w:sz w:val="28"/>
          <w:szCs w:val="28"/>
        </w:rPr>
        <w:t xml:space="preserve">1. Совершенствование статуса </w:t>
      </w:r>
      <w:proofErr w:type="spellStart"/>
      <w:r>
        <w:rPr>
          <w:sz w:val="28"/>
          <w:szCs w:val="28"/>
        </w:rPr>
        <w:t>конкурентноспособного</w:t>
      </w:r>
      <w:proofErr w:type="spellEnd"/>
      <w:r>
        <w:rPr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A13FD4" w:rsidRDefault="008E4B87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взаимопонимание.</w:t>
      </w:r>
    </w:p>
    <w:p w:rsidR="00A13FD4" w:rsidRDefault="00A13FD4">
      <w:pPr>
        <w:rPr>
          <w:sz w:val="28"/>
          <w:szCs w:val="28"/>
        </w:rPr>
      </w:pPr>
    </w:p>
    <w:p w:rsidR="00A13FD4" w:rsidRDefault="008E4B87">
      <w:pPr>
        <w:sectPr w:rsidR="00A13FD4">
          <w:pgSz w:w="11910" w:h="16840"/>
          <w:pgMar w:top="340" w:right="900" w:bottom="1620" w:left="820" w:header="0" w:footer="1340" w:gutter="0"/>
          <w:cols w:space="720"/>
        </w:sectPr>
      </w:pPr>
      <w:r>
        <w:rPr>
          <w:sz w:val="28"/>
          <w:szCs w:val="28"/>
        </w:rPr>
        <w:t xml:space="preserve">                           </w:t>
      </w:r>
    </w:p>
    <w:p w:rsidR="00A13FD4" w:rsidRDefault="008E4B87">
      <w:pPr>
        <w:tabs>
          <w:tab w:val="left" w:pos="36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Приложение </w:t>
      </w:r>
    </w:p>
    <w:p w:rsidR="00A13FD4" w:rsidRDefault="008E4B87" w:rsidP="009B7E86">
      <w:pPr>
        <w:tabs>
          <w:tab w:val="left" w:pos="360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</w:p>
    <w:p w:rsidR="00A13FD4" w:rsidRDefault="008E4B87">
      <w:pPr>
        <w:pStyle w:val="1"/>
        <w:keepNext/>
        <w:tabs>
          <w:tab w:val="left" w:pos="0"/>
        </w:tabs>
        <w:suppressAutoHyphens/>
        <w:autoSpaceDE/>
        <w:autoSpaceDN/>
        <w:spacing w:after="60" w:line="360" w:lineRule="auto"/>
        <w:ind w:left="0"/>
        <w:jc w:val="center"/>
        <w:rPr>
          <w:bCs w:val="0"/>
          <w:sz w:val="28"/>
          <w:szCs w:val="28"/>
        </w:rPr>
      </w:pPr>
      <w:r>
        <w:rPr>
          <w:bCs w:val="0"/>
          <w:i/>
          <w:iCs/>
          <w:color w:val="000000"/>
          <w:sz w:val="24"/>
          <w:lang w:eastAsia="ru-RU"/>
        </w:rPr>
        <w:t>уровень начального общего образования</w:t>
      </w:r>
    </w:p>
    <w:p w:rsidR="00A13FD4" w:rsidRDefault="008E4B87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 воспитания: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>
        <w:rPr>
          <w:sz w:val="24"/>
          <w:szCs w:val="24"/>
        </w:rPr>
        <w:t xml:space="preserve"> </w:t>
      </w:r>
    </w:p>
    <w:p w:rsidR="00A13FD4" w:rsidRDefault="008E4B8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eastAsia="Times New Roman"/>
          <w:b/>
          <w:bCs/>
          <w:i/>
          <w:iCs/>
          <w:sz w:val="24"/>
          <w:szCs w:val="24"/>
        </w:rPr>
        <w:t>задач</w:t>
      </w:r>
      <w:r>
        <w:rPr>
          <w:rFonts w:eastAsia="Times New Roman"/>
          <w:i/>
          <w:iCs/>
          <w:sz w:val="24"/>
          <w:szCs w:val="24"/>
        </w:rPr>
        <w:t>: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rFonts w:eastAsia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A13FD4" w:rsidRDefault="008E4B87">
      <w:pPr>
        <w:tabs>
          <w:tab w:val="left" w:pos="34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rFonts w:eastAsia="Times New Roman"/>
          <w:sz w:val="24"/>
          <w:szCs w:val="24"/>
        </w:rPr>
        <w:t>реализовывать  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вовлекать обучающихся в кружки, секции, работающие по школьным программам внеурочной деятельности, реализовывать их воспитательные возможности;</w:t>
      </w:r>
    </w:p>
    <w:p w:rsidR="00A13FD4" w:rsidRDefault="008E4B87">
      <w:pPr>
        <w:numPr>
          <w:ilvl w:val="0"/>
          <w:numId w:val="12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организовывать </w:t>
      </w:r>
      <w:proofErr w:type="spellStart"/>
      <w:r>
        <w:rPr>
          <w:rFonts w:eastAsia="Times New Roman"/>
          <w:sz w:val="24"/>
          <w:szCs w:val="24"/>
        </w:rPr>
        <w:t>профориентационную</w:t>
      </w:r>
      <w:proofErr w:type="spellEnd"/>
      <w:r>
        <w:rPr>
          <w:rFonts w:eastAsia="Times New Roman"/>
          <w:sz w:val="24"/>
          <w:szCs w:val="24"/>
        </w:rPr>
        <w:t xml:space="preserve"> работу с обучающимися;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13FD4" w:rsidRDefault="008E4B87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>целевые приоритеты</w:t>
      </w:r>
      <w:r>
        <w:rPr>
          <w:rFonts w:eastAsia="Times New Roman"/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13FD4" w:rsidRDefault="00A13FD4">
      <w:pPr>
        <w:jc w:val="both"/>
        <w:rPr>
          <w:sz w:val="24"/>
          <w:szCs w:val="24"/>
        </w:rPr>
      </w:pPr>
    </w:p>
    <w:p w:rsidR="00A13FD4" w:rsidRDefault="008E4B87">
      <w:pPr>
        <w:tabs>
          <w:tab w:val="left" w:pos="1028"/>
        </w:tabs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младшего школьного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 целевым приоритетом является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создание благоприятных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условий для: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 xml:space="preserve">усвоения младшими школьниками социально значимых знаний – знаний основных </w:t>
      </w:r>
      <w:r>
        <w:rPr>
          <w:rFonts w:eastAsia="Times New Roman"/>
          <w:color w:val="00000A"/>
          <w:sz w:val="24"/>
          <w:szCs w:val="24"/>
        </w:rPr>
        <w:t>норм и традиций того общества, в котором они живут,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13FD4" w:rsidRDefault="008E4B87">
      <w:pPr>
        <w:tabs>
          <w:tab w:val="left" w:pos="1003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К </w:t>
      </w:r>
      <w:r>
        <w:rPr>
          <w:rFonts w:eastAsia="Times New Roman"/>
          <w:sz w:val="24"/>
          <w:szCs w:val="24"/>
        </w:rPr>
        <w:t>наиболее важным знаниям, умениям и навыкам для этого уровня, относятся следующие:</w:t>
      </w:r>
    </w:p>
    <w:p w:rsidR="00A13FD4" w:rsidRDefault="008E4B87">
      <w:pPr>
        <w:tabs>
          <w:tab w:val="left" w:pos="347"/>
        </w:tabs>
        <w:ind w:left="367" w:hanging="35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A13FD4" w:rsidRDefault="008E4B87">
      <w:pPr>
        <w:tabs>
          <w:tab w:val="left" w:pos="34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>знать и любить свою Родину – свой родной дом, двор, улицу, город, свою страну;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</w:t>
      </w:r>
      <w:r>
        <w:rPr>
          <w:rFonts w:eastAsia="Times New Roman"/>
          <w:sz w:val="24"/>
          <w:szCs w:val="24"/>
        </w:rPr>
        <w:lastRenderedPageBreak/>
        <w:t>дворе; подкармливать птиц в морозные зимы; не засорять бытовым мусором улицы, леса, водоѐмы);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проявлять миролюбие — не затевать конфликтов и стремиться решать спорные вопросы, не прибегая к силе;</w:t>
      </w:r>
    </w:p>
    <w:p w:rsidR="00A13FD4" w:rsidRDefault="00A13FD4">
      <w:pPr>
        <w:jc w:val="both"/>
        <w:rPr>
          <w:rFonts w:eastAsia="Times New Roman"/>
          <w:sz w:val="24"/>
          <w:szCs w:val="24"/>
        </w:rPr>
      </w:pPr>
    </w:p>
    <w:p w:rsidR="00A13FD4" w:rsidRDefault="008E4B87">
      <w:pPr>
        <w:numPr>
          <w:ilvl w:val="0"/>
          <w:numId w:val="13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быть вежливым и опрятным, скромным и приветливым;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соблюдать правила личной гигиены, режим дня, вести здоровый образ жизни;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13FD4" w:rsidRDefault="008E4B87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быть уверенным в себе, открытым и общительным, не стесняться быть в чѐм-то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</w:t>
      </w:r>
    </w:p>
    <w:p w:rsidR="00A13FD4" w:rsidRDefault="008E4B87">
      <w:pPr>
        <w:spacing w:after="150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13FD4" w:rsidRDefault="00A13FD4">
      <w:pPr>
        <w:widowControl w:val="0"/>
        <w:autoSpaceDE w:val="0"/>
        <w:autoSpaceDN w:val="0"/>
        <w:spacing w:before="85" w:line="480" w:lineRule="auto"/>
        <w:ind w:right="568"/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W w:w="10782" w:type="dxa"/>
        <w:tblInd w:w="-42" w:type="dxa"/>
        <w:tblLayout w:type="fixed"/>
        <w:tblLook w:val="04A0"/>
      </w:tblPr>
      <w:tblGrid>
        <w:gridCol w:w="576"/>
        <w:gridCol w:w="6215"/>
        <w:gridCol w:w="872"/>
        <w:gridCol w:w="1276"/>
        <w:gridCol w:w="1843"/>
      </w:tblGrid>
      <w:tr w:rsidR="00A13FD4" w:rsidTr="00E9698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ind w:right="-11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13FD4" w:rsidTr="009B7E86"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A13FD4" w:rsidTr="009B7E86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«Урочная деятельность»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Сентябрь 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pStyle w:val="TableParagraph"/>
              <w:spacing w:line="232" w:lineRule="auto"/>
              <w:ind w:left="0" w:right="1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2" w:lineRule="auto"/>
              <w:ind w:right="1166"/>
              <w:rPr>
                <w:sz w:val="24"/>
              </w:rPr>
            </w:pPr>
            <w:r>
              <w:rPr>
                <w:sz w:val="24"/>
              </w:rPr>
              <w:t>Подбор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 направленного на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pStyle w:val="TableParagraph"/>
              <w:spacing w:line="232" w:lineRule="auto"/>
              <w:ind w:left="0" w:righ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педагогами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80" w:lineRule="auto"/>
              <w:ind w:left="0" w:right="5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698A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pStyle w:val="TableParagraph"/>
              <w:spacing w:line="232" w:lineRule="auto"/>
              <w:ind w:left="0" w:right="3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28" w:lineRule="auto"/>
              <w:ind w:right="23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воспитания, их учёт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 в обучении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80" w:lineRule="auto"/>
              <w:ind w:left="0" w:right="57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8E4B87">
              <w:rPr>
                <w:sz w:val="24"/>
              </w:rPr>
              <w:t xml:space="preserve">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8E4B87">
              <w:rPr>
                <w:sz w:val="24"/>
              </w:rPr>
              <w:t xml:space="preserve">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Всероссийский  урока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безопасности               </w:t>
            </w:r>
            <w:r>
              <w:rPr>
                <w:sz w:val="24"/>
                <w:szCs w:val="24"/>
                <w:shd w:val="clear" w:color="auto" w:fill="FFFFFF"/>
              </w:rPr>
              <w:t>Общероссийский открытый </w:t>
            </w:r>
            <w:r>
              <w:rPr>
                <w:bCs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sz w:val="24"/>
                <w:szCs w:val="24"/>
                <w:shd w:val="clear" w:color="auto" w:fill="FFFFFF"/>
              </w:rPr>
              <w:t> ко дню знаний                      Тема: «</w:t>
            </w:r>
            <w:r>
              <w:rPr>
                <w:bCs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sz w:val="24"/>
                <w:szCs w:val="24"/>
                <w:shd w:val="clear" w:color="auto" w:fill="FFFFFF"/>
              </w:rPr>
              <w:t> и </w:t>
            </w:r>
            <w:r>
              <w:rPr>
                <w:bCs/>
                <w:sz w:val="24"/>
                <w:szCs w:val="24"/>
                <w:shd w:val="clear" w:color="auto" w:fill="FFFFFF"/>
              </w:rPr>
              <w:t>семейные</w:t>
            </w:r>
            <w:r>
              <w:rPr>
                <w:sz w:val="24"/>
                <w:szCs w:val="24"/>
                <w:shd w:val="clear" w:color="auto" w:fill="FFFFFF"/>
              </w:rPr>
              <w:t> ценности»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</w:t>
            </w:r>
          </w:p>
          <w:p w:rsidR="00A13FD4" w:rsidRDefault="00A13FD4">
            <w:pPr>
              <w:tabs>
                <w:tab w:val="left" w:pos="360"/>
              </w:tabs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Бородинское сражение русской армии под</w:t>
            </w:r>
          </w:p>
          <w:p w:rsidR="00A13FD4" w:rsidRPr="00E9698A" w:rsidRDefault="008E4B87" w:rsidP="00E9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командованием М.И.Кутузова с французской армией (1812)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жертв фашизма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России. День победы русской эскадры под командованием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Ф.Ф.Ушакова над турецкой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  <w:r>
              <w:rPr>
                <w:sz w:val="24"/>
                <w:szCs w:val="24"/>
              </w:rPr>
              <w:t xml:space="preserve"> (1790)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4" w:lineRule="exact"/>
              <w:ind w:left="103" w:right="566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13FD4" w:rsidTr="00E9698A">
        <w:trPr>
          <w:trHeight w:val="8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лет со дня рождения Ивана Петровича</w:t>
            </w:r>
          </w:p>
          <w:p w:rsidR="00A13FD4" w:rsidRPr="00E9698A" w:rsidRDefault="008E4B87" w:rsidP="00E9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Павлова, доктора медицинских наук, первого в России лауреата Нобелевской премии (1849)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русских полков во главе с великим князем Д.Донским над монголо-татарскими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войсками в Куликовской битве (1380)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зарождения российской государственности (приурочен к открытию памятника</w:t>
            </w:r>
          </w:p>
          <w:p w:rsidR="00A13FD4" w:rsidRDefault="008E4B87" w:rsidP="00E9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«Тысячелетие России» в Великом Новгороде императором Александром II 21 сентября 1862 г.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лет со дня рождения Григория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Александровича Потемкина, русского государственного деятеля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лет со дня рождения российского ученого-</w:t>
            </w:r>
          </w:p>
          <w:p w:rsidR="00A13FD4" w:rsidRDefault="008E4B87" w:rsidP="00E9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физиолога И.П.Павлова (1849-1936)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</w:pPr>
            <w:r>
              <w:t>120 лет со дня рождения российского писателя</w:t>
            </w:r>
          </w:p>
          <w:p w:rsidR="00A13FD4" w:rsidRPr="00E9698A" w:rsidRDefault="008E4B87" w:rsidP="00E9698A">
            <w:r>
              <w:t>Н.А.островского (1904-1936)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 w:rsidR="00E9698A">
              <w:rPr>
                <w:sz w:val="24"/>
              </w:rPr>
              <w:t>кл.</w:t>
            </w:r>
            <w:r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Pr="00E9698A" w:rsidRDefault="008E4B87" w:rsidP="00E9698A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8E4B87">
              <w:rPr>
                <w:sz w:val="24"/>
              </w:rPr>
              <w:t xml:space="preserve">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</w:pPr>
            <w:r>
              <w:t>150 лет со дня рождения Николая Константиновича Рериха, русского художника и</w:t>
            </w:r>
          </w:p>
          <w:p w:rsidR="00A13FD4" w:rsidRPr="00E9698A" w:rsidRDefault="008E4B87" w:rsidP="00E9698A">
            <w:r>
              <w:t>философа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учителя,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школьных библиотек;</w:t>
            </w:r>
          </w:p>
          <w:p w:rsidR="00A13FD4" w:rsidRDefault="00A1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 лет со дня рождения Елизаветы I,</w:t>
            </w:r>
          </w:p>
          <w:p w:rsidR="00A13FD4" w:rsidRDefault="008E4B87" w:rsidP="00E9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императрицы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Pr="00E9698A" w:rsidRDefault="008E4B87" w:rsidP="00E9698A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230 лет со дня рождения Александра Сергеевича </w:t>
            </w:r>
            <w:proofErr w:type="spellStart"/>
            <w:r>
              <w:rPr>
                <w:rFonts w:ascii="Times New Roman" w:hAnsi="Times New Roman"/>
              </w:rPr>
              <w:t>Грибоедова</w:t>
            </w:r>
            <w:proofErr w:type="spellEnd"/>
            <w:r>
              <w:rPr>
                <w:rFonts w:ascii="Times New Roman" w:hAnsi="Times New Roman"/>
              </w:rPr>
              <w:t>, поэта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 w:rsidP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уководители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Pr="00E9698A" w:rsidRDefault="008E4B87" w:rsidP="00E9698A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российской науки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8E4B87">
              <w:rPr>
                <w:sz w:val="24"/>
              </w:rPr>
              <w:t xml:space="preserve"> руководители</w:t>
            </w:r>
          </w:p>
        </w:tc>
      </w:tr>
      <w:tr w:rsidR="00A13FD4" w:rsidTr="00E9698A">
        <w:trPr>
          <w:trHeight w:val="2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E969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лет со дня рождения Фёдора Фёдоровича Ушакова, адмирал, командующий</w:t>
            </w:r>
            <w:r w:rsidR="00E969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Черноморским флотом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Международному день родного языка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rPr>
          <w:trHeight w:val="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дня рождения Петра Павловича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Ершова, писателя, педагога</w:t>
            </w:r>
          </w:p>
          <w:p w:rsidR="00A13FD4" w:rsidRDefault="00A1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7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Pr="00E9698A" w:rsidRDefault="008E4B87" w:rsidP="00E9698A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8E4B87">
              <w:rPr>
                <w:sz w:val="24"/>
              </w:rPr>
              <w:t xml:space="preserve">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Pr="00E9698A" w:rsidRDefault="008E4B87" w:rsidP="00E9698A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лет со дня рождения Федота Ивановича Шубина, скульптора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кл.</w:t>
            </w:r>
            <w:r w:rsidR="008E4B87">
              <w:rPr>
                <w:sz w:val="24"/>
              </w:rPr>
              <w:t>руководител</w:t>
            </w:r>
            <w:proofErr w:type="spellEnd"/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b/>
                <w:sz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Модуль «Внеурочная деятельности и дополнительное образование»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E9698A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 xml:space="preserve"> об</w:t>
            </w:r>
            <w:r w:rsidR="008E4B87">
              <w:rPr>
                <w:sz w:val="24"/>
              </w:rPr>
              <w:t xml:space="preserve">разования, </w:t>
            </w:r>
            <w:proofErr w:type="spellStart"/>
            <w:r w:rsidR="008E4B87">
              <w:rPr>
                <w:sz w:val="24"/>
              </w:rPr>
              <w:t>кл</w:t>
            </w:r>
            <w:proofErr w:type="spellEnd"/>
            <w:r w:rsidR="008E4B87">
              <w:rPr>
                <w:sz w:val="24"/>
              </w:rPr>
              <w:t>. руководит.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Вступление обучающихся в объединение «Орлята России» (первичное отделение)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Организация и проведение Всероссийских акций «Орлята России»</w:t>
            </w:r>
          </w:p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выставке-конкурсе на лучшую елочную игрушку «Снежное кружево»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</w:t>
            </w:r>
            <w:r w:rsidR="00102C61">
              <w:rPr>
                <w:sz w:val="24"/>
              </w:rPr>
              <w:t xml:space="preserve">льтуры, педагог </w:t>
            </w:r>
            <w:proofErr w:type="spellStart"/>
            <w:r w:rsidR="00102C61">
              <w:rPr>
                <w:sz w:val="24"/>
              </w:rPr>
              <w:t>доп</w:t>
            </w:r>
            <w:r>
              <w:rPr>
                <w:sz w:val="24"/>
              </w:rPr>
              <w:t>образован</w:t>
            </w:r>
            <w:proofErr w:type="spellEnd"/>
            <w:r w:rsidR="00102C61"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</w:t>
            </w:r>
          </w:p>
        </w:tc>
      </w:tr>
      <w:tr w:rsidR="00A13FD4" w:rsidTr="00E9698A">
        <w:trPr>
          <w:trHeight w:val="4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8E4B87" w:rsidP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</w:t>
            </w:r>
          </w:p>
        </w:tc>
      </w:tr>
      <w:tr w:rsidR="00A13FD4" w:rsidTr="009B7E86">
        <w:trPr>
          <w:trHeight w:val="4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«Классное руководство»</w:t>
            </w:r>
          </w:p>
        </w:tc>
      </w:tr>
      <w:tr w:rsidR="00A13FD4" w:rsidTr="00E9698A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r>
              <w:rPr>
                <w:sz w:val="24"/>
              </w:rPr>
              <w:t>Поднятие флага. Гимн. «Разговор о важном»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понедельник, 1 </w:t>
            </w:r>
            <w:r>
              <w:rPr>
                <w:sz w:val="24"/>
              </w:rPr>
              <w:lastRenderedPageBreak/>
              <w:t xml:space="preserve">уроком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A13FD4" w:rsidTr="00E9698A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</w:pPr>
            <w:r>
              <w:t>105 лет со дня рождения педагога</w:t>
            </w:r>
          </w:p>
          <w:p w:rsidR="00A13FD4" w:rsidRDefault="008E4B87">
            <w:r>
              <w:t>В.А.Сухомлинского (1918-1970)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Интернета</w:t>
            </w:r>
          </w:p>
          <w:p w:rsidR="00A13FD4" w:rsidRDefault="00A13FD4">
            <w:pPr>
              <w:pStyle w:val="TableParagraph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Урок-знакомство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A13FD4" w:rsidRDefault="008E4B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A13FD4" w:rsidRDefault="008E4B8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 обучающимися класса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расписн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102C6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рук, </w:t>
            </w:r>
            <w:proofErr w:type="spellStart"/>
            <w:r>
              <w:rPr>
                <w:sz w:val="24"/>
              </w:rPr>
              <w:t>род.</w:t>
            </w:r>
            <w:r w:rsidR="008E4B87">
              <w:rPr>
                <w:sz w:val="24"/>
              </w:rPr>
              <w:t>комитет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«Основные школьные дела»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звонка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>Советник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FD4" w:rsidRDefault="008E4B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«Внимание дети!» (безопасное поведение на дорогах)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2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 w:rsidR="00102C61">
              <w:rPr>
                <w:rFonts w:eastAsia="Times New Roman"/>
                <w:sz w:val="24"/>
                <w:szCs w:val="24"/>
              </w:rPr>
              <w:t xml:space="preserve">мдиректора по ВР, </w:t>
            </w:r>
            <w:proofErr w:type="spellStart"/>
            <w:r w:rsidR="00102C61">
              <w:rPr>
                <w:rFonts w:eastAsia="Times New Roman"/>
                <w:sz w:val="24"/>
                <w:szCs w:val="24"/>
              </w:rPr>
              <w:t>ответств.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ПДД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13FD4" w:rsidRDefault="008E4B87">
            <w:pPr>
              <w:pStyle w:val="TableParagraph"/>
              <w:spacing w:line="274" w:lineRule="exact"/>
              <w:ind w:right="884"/>
              <w:rPr>
                <w:sz w:val="24"/>
              </w:rPr>
            </w:pPr>
            <w:r>
              <w:rPr>
                <w:sz w:val="24"/>
              </w:rPr>
              <w:t>Дню солидарности в борьбе 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9B7E86" w:rsidP="009B7E86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E4B87"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День национального костюма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spacing w:line="273" w:lineRule="exact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41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родн</w:t>
            </w:r>
            <w:proofErr w:type="spellEnd"/>
            <w:r>
              <w:rPr>
                <w:sz w:val="24"/>
              </w:rPr>
              <w:t xml:space="preserve"> яз.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Федерацией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пожилых людей</w:t>
            </w:r>
          </w:p>
          <w:p w:rsidR="00A13FD4" w:rsidRDefault="008E4B87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spacing w:line="273" w:lineRule="exact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День  защиты животных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spacing w:line="273" w:lineRule="exact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4B87">
              <w:rPr>
                <w:sz w:val="24"/>
              </w:rPr>
              <w:t xml:space="preserve">  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 ,посвященные Дню Республики Башкортостан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9B7E86" w:rsidP="009B7E86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E4B87"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воспит.,кл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отца (третье воскресенье)</w:t>
            </w:r>
          </w:p>
          <w:p w:rsidR="00A13FD4" w:rsidRDefault="00A13F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«Орлята России» для обучающихся 1- 4 классов</w:t>
            </w:r>
          </w:p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воспит.,кл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«Праздник урожая»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9B7E86" w:rsidP="009B7E86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E4B87"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17.10-22.10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 акция «Окна России»,  «Флаги России»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02.11-             06.11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проект «Хранители истории»</w:t>
            </w:r>
          </w:p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9B7E86" w:rsidP="009B7E86">
            <w:pPr>
              <w:spacing w:after="200" w:line="276" w:lineRule="auto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  <w:r w:rsidR="008E4B87">
              <w:rPr>
                <w:rFonts w:eastAsia="Times New Roman"/>
                <w:sz w:val="24"/>
                <w:lang w:eastAsia="en-US"/>
              </w:rPr>
              <w:t>1-4</w:t>
            </w:r>
          </w:p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spacing w:after="200" w:line="276" w:lineRule="auto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   04.11</w:t>
            </w:r>
          </w:p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Урок толерантности «Все мы разные, но мы вместе»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8E4B87" w:rsidP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  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начала Нюрнбергского процесса</w:t>
            </w:r>
          </w:p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Всероссийского Дня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помощи детям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9B7E86" w:rsidP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E4B87"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«Без срока давности». Всероссийский конкурс сочинений «Без срока давности»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 w:rsidP="009B7E8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102C61">
        <w:trPr>
          <w:trHeight w:val="7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Праздник «День матери»</w:t>
            </w:r>
            <w:r>
              <w:t xml:space="preserve"> ,</w:t>
            </w:r>
            <w:r>
              <w:rPr>
                <w:sz w:val="24"/>
                <w:szCs w:val="24"/>
              </w:rPr>
              <w:t>районная акция «Спасибо</w:t>
            </w:r>
          </w:p>
          <w:p w:rsidR="00A13FD4" w:rsidRPr="00102C61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Вам, мамы, за то, что мы есть!</w:t>
            </w:r>
            <w:r w:rsidR="00102C61">
              <w:rPr>
                <w:sz w:val="24"/>
                <w:szCs w:val="24"/>
              </w:rPr>
              <w:t>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9B7E86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102C61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   24.11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математика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24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акция «Письмо Победы»</w:t>
            </w:r>
          </w:p>
          <w:p w:rsidR="00A13FD4" w:rsidRDefault="00A13FD4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добровольца (волонтера) в России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r w:rsidR="00102C61"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художника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ИЗО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</w:p>
          <w:p w:rsidR="00A13FD4" w:rsidRDefault="008E4B87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композиция ко Дню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урок «Права человека»</w:t>
            </w:r>
          </w:p>
          <w:p w:rsidR="00A13FD4" w:rsidRDefault="00A13FD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10.12-12.12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3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Классные часы «Все ребята знать должны основной </w:t>
            </w:r>
            <w:r>
              <w:rPr>
                <w:rFonts w:eastAsia="Times New Roman"/>
                <w:spacing w:val="-52"/>
              </w:rPr>
              <w:t xml:space="preserve"> </w:t>
            </w:r>
            <w:r>
              <w:rPr>
                <w:rFonts w:eastAsia="Times New Roman"/>
              </w:rPr>
              <w:t>закон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/>
              </w:rPr>
              <w:t>страны»,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</w:rPr>
              <w:t>посвящённые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</w:rPr>
              <w:t>Дню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</w:rPr>
              <w:t>Конституции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/>
              </w:rPr>
              <w:t>РФ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12.12. -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16.12.24</w:t>
            </w:r>
            <w:r w:rsidR="00102C6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«Я – гражданин России»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102C61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 w:rsidR="00102C61">
              <w:rPr>
                <w:rFonts w:eastAsia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10.12-12.12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</w:t>
            </w:r>
            <w:r w:rsidR="00102C61">
              <w:rPr>
                <w:sz w:val="24"/>
              </w:rPr>
              <w:t>.</w:t>
            </w:r>
          </w:p>
        </w:tc>
      </w:tr>
      <w:tr w:rsidR="00A13FD4" w:rsidTr="00E9698A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Конституции</w:t>
            </w:r>
            <w:r>
              <w:rPr>
                <w:sz w:val="24"/>
                <w:szCs w:val="24"/>
              </w:rPr>
              <w:tab/>
              <w:t>Республики Башкортостан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/>
            </w:pPr>
            <w: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спасателя Российской Федерации</w:t>
            </w:r>
          </w:p>
          <w:p w:rsidR="00A13FD4" w:rsidRDefault="00A13FD4">
            <w:pPr>
              <w:pStyle w:val="TableParagraph"/>
              <w:ind w:left="0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 хороводы, спектакли)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proofErr w:type="spellStart"/>
            <w:r>
              <w:rPr>
                <w:sz w:val="24"/>
              </w:rPr>
              <w:t>ВР,,кл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обучающихся в муниципальной  ёлке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плану РОО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зимних каникул/посещение театров, музеев, выставок, экскурсий/</w:t>
            </w:r>
          </w:p>
          <w:p w:rsidR="00A13FD4" w:rsidRDefault="00A13FD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9B7E86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proofErr w:type="spellStart"/>
            <w:r>
              <w:rPr>
                <w:sz w:val="24"/>
              </w:rPr>
              <w:t>зимн</w:t>
            </w:r>
            <w:proofErr w:type="spellEnd"/>
            <w:r>
              <w:rPr>
                <w:sz w:val="24"/>
              </w:rPr>
              <w:t>.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«Без срока давности». Всероссийский конкурс сочинений «Без срока давности»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9B7E86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без Интернета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9B7E86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Международному дню памяти жертв </w:t>
            </w:r>
            <w:proofErr w:type="spellStart"/>
            <w:r>
              <w:rPr>
                <w:sz w:val="24"/>
                <w:szCs w:val="24"/>
              </w:rPr>
              <w:t>Холокоста.День</w:t>
            </w:r>
            <w:proofErr w:type="spellEnd"/>
            <w:r>
              <w:rPr>
                <w:sz w:val="24"/>
                <w:szCs w:val="24"/>
              </w:rPr>
              <w:t xml:space="preserve">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13FD4" w:rsidRDefault="008E4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 учитель истории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освобождения Ленинграда от фашистской блокады</w:t>
            </w:r>
          </w:p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памяти «Блокадный хлеб»</w:t>
            </w:r>
          </w:p>
          <w:p w:rsidR="00A13FD4" w:rsidRDefault="00A13F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 w:rsidR="00102C61">
              <w:rPr>
                <w:rFonts w:eastAsia="Times New Roman"/>
              </w:rPr>
              <w:t>руководител</w:t>
            </w:r>
            <w:r>
              <w:rPr>
                <w:rFonts w:eastAsia="Times New Roman"/>
              </w:rPr>
              <w:t>уч.истории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часы, диспуты, круглые столы, беседы о здоровом образе жизни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              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военно-патриотической, спортивно-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массовой работы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Бухарметов</w:t>
            </w:r>
            <w:proofErr w:type="spellEnd"/>
            <w:r>
              <w:rPr>
                <w:rFonts w:eastAsia="Times New Roman"/>
              </w:rPr>
              <w:t xml:space="preserve"> Ф.Ф., </w:t>
            </w:r>
            <w:proofErr w:type="spellStart"/>
            <w:r>
              <w:rPr>
                <w:rFonts w:eastAsia="Times New Roman"/>
              </w:rPr>
              <w:t>Баязитов</w:t>
            </w:r>
            <w:proofErr w:type="spellEnd"/>
            <w:r>
              <w:rPr>
                <w:rFonts w:eastAsia="Times New Roman"/>
              </w:rPr>
              <w:t xml:space="preserve"> И.В.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</w:t>
            </w:r>
          </w:p>
          <w:p w:rsidR="00A13FD4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разгрома советскими войсками </w:t>
            </w:r>
            <w:proofErr w:type="spellStart"/>
            <w:r>
              <w:rPr>
                <w:sz w:val="24"/>
                <w:szCs w:val="24"/>
              </w:rPr>
              <w:t>немецко</w:t>
            </w:r>
            <w:proofErr w:type="spellEnd"/>
            <w:r>
              <w:rPr>
                <w:sz w:val="24"/>
                <w:szCs w:val="24"/>
              </w:rPr>
              <w:t>- фашистских войск в Сталинградской битве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балета</w:t>
            </w:r>
          </w:p>
          <w:p w:rsidR="00A13FD4" w:rsidRDefault="00A13F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юного героя-антифашиста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</w:rPr>
              <w:t>книгодарения</w:t>
            </w:r>
            <w:proofErr w:type="spellEnd"/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воинов-интернационалистов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Бухарметов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Ф.Ф.,кл.рук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 и</w:t>
            </w:r>
          </w:p>
          <w:p w:rsidR="00A13FD4" w:rsidRPr="00102C61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посвященные Дню защитников Отечества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акция, посвященная Дню Героев Отечеств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патриотической песни «Во славу Великой Победы!»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Военно-патриотическая игра «Зарница»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руководител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  <w:proofErr w:type="spellStart"/>
            <w:r>
              <w:rPr>
                <w:sz w:val="24"/>
              </w:rPr>
              <w:t>ВР,кл.руководители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воссоединения Крыма с Россией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поэзии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Земли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театра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здоровья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338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Гагаринский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</w:rPr>
              <w:t>урок «Космос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мы»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10.04. -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spacing w:line="249" w:lineRule="exact"/>
              <w:ind w:right="84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spacing w:line="249" w:lineRule="exact"/>
              <w:ind w:right="84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Матери-Земли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Конкурс рисунков «Безопасность, экология, природа </w:t>
            </w:r>
            <w:r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мы»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spacing w:line="249" w:lineRule="exact"/>
              <w:ind w:right="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65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Операция «Ветеран рядом»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5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spacing w:line="249" w:lineRule="exact"/>
              <w:ind w:right="84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международная </w:t>
            </w:r>
            <w:proofErr w:type="spell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>- просветительская патриотическая акция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«Диктант Победы»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50" w:firstLine="1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5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spacing w:line="249" w:lineRule="exact"/>
              <w:ind w:right="84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опасности. Экологический субботник.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Весны и труда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01.05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05.05 -09.05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акция «Письмо Победы»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05.05 -09.05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«Без срока давности». Всероссийский конкурс сочинений «Без срока давности»</w:t>
            </w:r>
          </w:p>
          <w:p w:rsidR="00A13FD4" w:rsidRDefault="00A13FD4">
            <w:pPr>
              <w:ind w:right="338"/>
              <w:rPr>
                <w:rFonts w:eastAsia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spacing w:line="249" w:lineRule="exact"/>
              <w:ind w:firstLineChars="100" w:firstLine="22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3-- 4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05.05 -09.05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</w:t>
            </w:r>
            <w:r>
              <w:rPr>
                <w:rFonts w:eastAsia="Times New Roman"/>
              </w:rPr>
              <w:lastRenderedPageBreak/>
              <w:t>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лента»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памяти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https://волонтёрыпобеды.рф Всероссийское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движение «Волонтёры Победы» 3</w:t>
            </w:r>
          </w:p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лента – символ воинской славы»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05.05 -09.05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1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«Окна Победы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05.05 -09.05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102C61">
        <w:trPr>
          <w:trHeight w:val="7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Pr="00102C61" w:rsidRDefault="008E4B87" w:rsidP="00102C61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тимуровской работы, чествование ветеранов. Добровольческие рейды «Неделя добрых дел»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102C61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пионерии. День детских общественных организаций</w:t>
            </w:r>
          </w:p>
          <w:p w:rsidR="00A13FD4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437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руководители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Дней единых действий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период работы пришкольного лагеря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пребывания:</w:t>
            </w:r>
          </w:p>
          <w:p w:rsidR="00A13FD4" w:rsidRDefault="008E4B8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детей;</w:t>
            </w:r>
          </w:p>
          <w:p w:rsidR="00A13FD4" w:rsidRDefault="008E4B8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языка;</w:t>
            </w:r>
          </w:p>
          <w:p w:rsidR="00A13FD4" w:rsidRDefault="008E4B8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России;</w:t>
            </w:r>
          </w:p>
          <w:p w:rsidR="00A13FD4" w:rsidRDefault="008E4B87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скорби;</w:t>
            </w:r>
          </w:p>
          <w:p w:rsidR="00A13FD4" w:rsidRDefault="008E4B87">
            <w:pPr>
              <w:pStyle w:val="17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-Международный День эколога;</w:t>
            </w:r>
          </w:p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-Всероссийская акция «Свеча памяти»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564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ВР,начальник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оздоровительной работы: экскурсии, походы, детские лагеря дневного пребывания, ТО, походы, МБУ ДОЛ им.Г.Ибрагимова, дворовые площадки, профильные лагеря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Нач.лагеря</w:t>
            </w:r>
            <w:proofErr w:type="spellEnd"/>
            <w:r>
              <w:rPr>
                <w:sz w:val="24"/>
              </w:rPr>
              <w:t>, воспитатели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посвященные Дню семьи, любви и верности</w:t>
            </w:r>
          </w:p>
          <w:p w:rsidR="00A13FD4" w:rsidRDefault="00A13FD4">
            <w:pPr>
              <w:pStyle w:val="TableParagraph"/>
              <w:ind w:left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Военно-морского флота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27.07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физкультурника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флага Российской федерации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воинской славы России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российского кино</w:t>
            </w:r>
          </w:p>
          <w:p w:rsidR="00A13FD4" w:rsidRDefault="00A13FD4"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9B7E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воспитательной </w:t>
            </w:r>
            <w:r>
              <w:rPr>
                <w:sz w:val="24"/>
              </w:rPr>
              <w:lastRenderedPageBreak/>
              <w:t>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классные </w:t>
            </w:r>
            <w:r>
              <w:rPr>
                <w:sz w:val="24"/>
              </w:rPr>
              <w:lastRenderedPageBreak/>
              <w:t>руководители, учителя-предметники, соц.педагог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походы выходного дня                                                                      (в музей, технопарк и др.)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>Оформление внешнего фасада здания, класса,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государства.</w:t>
            </w:r>
          </w:p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понедельник, 1 уроком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Замдир</w:t>
            </w:r>
            <w:proofErr w:type="spellEnd"/>
            <w:r>
              <w:rPr>
                <w:sz w:val="24"/>
              </w:rPr>
              <w:t xml:space="preserve">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>Оформление, поддержание, использование в воспитательном процессе для общественно-гражданского почитания лиц, мест, событий в истории России;  памятников, памятных досок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 отдыха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A13FD4" w:rsidTr="00E9698A">
        <w:trPr>
          <w:trHeight w:val="1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книгообмена, на которые обучающиеся, родители, педагоги выставляют для общего использования свои книги, брать для чтения.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ВР,Советник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1правилах,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родителей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  <w:p w:rsidR="00A13FD4" w:rsidRDefault="00A13FD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102C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 по</w:t>
            </w:r>
            <w:r w:rsidR="00102C61">
              <w:rPr>
                <w:sz w:val="24"/>
                <w:szCs w:val="24"/>
              </w:rPr>
              <w:t xml:space="preserve"> УВР, Советник по </w:t>
            </w:r>
            <w:proofErr w:type="spellStart"/>
            <w:r w:rsidR="00102C61">
              <w:rPr>
                <w:sz w:val="24"/>
                <w:szCs w:val="24"/>
              </w:rPr>
              <w:t>воспит</w:t>
            </w:r>
            <w:proofErr w:type="spellEnd"/>
            <w:r w:rsidR="00102C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работе,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A13FD4" w:rsidTr="00102C61">
        <w:trPr>
          <w:trHeight w:val="5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 w:rsidP="0010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</w:t>
            </w:r>
            <w:r w:rsidR="00102C61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>, соц.педагог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психологом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акция «Внимание – дети!»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Совет обучающихся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</w:pPr>
            <w:r>
              <w:rPr>
                <w:sz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102C61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творческом конкурсе по безопасности </w:t>
            </w:r>
          </w:p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дорожного движения «Дорожная мозаика»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 w:rsidP="00102C61">
            <w:pPr>
              <w:spacing w:after="200" w:line="276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 w:rsidP="00102C61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муниципальной </w:t>
            </w:r>
            <w:proofErr w:type="spellStart"/>
            <w:r>
              <w:rPr>
                <w:sz w:val="24"/>
              </w:rPr>
              <w:t>онлайн-олимпиаде</w:t>
            </w:r>
            <w:proofErr w:type="spellEnd"/>
            <w:r>
              <w:rPr>
                <w:sz w:val="24"/>
              </w:rPr>
              <w:t xml:space="preserve"> по правилам дорожного движения «Безопасные дороги»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A13FD4" w:rsidTr="00E9698A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rPr>
                <w:rFonts w:eastAsia="Calibri"/>
              </w:rPr>
            </w:pPr>
            <w:r>
              <w:rPr>
                <w:rFonts w:eastAsia="Calibri"/>
              </w:rPr>
              <w:t>Игровая программа</w:t>
            </w:r>
          </w:p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</w:rPr>
              <w:t>в рамках Всероссийской акции, посвященной Дню знаний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>02.09</w:t>
            </w:r>
          </w:p>
          <w:p w:rsidR="00A13FD4" w:rsidRDefault="00A13FD4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</w:rPr>
              <w:t>Игра-конкурс в рамках Всероссийской акции «День учителя»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rFonts w:eastAsia="Calibri"/>
              </w:rPr>
            </w:pPr>
            <w:r>
              <w:rPr>
                <w:rFonts w:eastAsia="Calibri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>4 неделя ноября</w:t>
            </w:r>
          </w:p>
          <w:p w:rsidR="00A13FD4" w:rsidRDefault="00A13FD4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rFonts w:eastAsia="Calibri"/>
              </w:rPr>
            </w:pPr>
            <w:r>
              <w:rPr>
                <w:rFonts w:eastAsia="Calibri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>1 неделя декабря</w:t>
            </w:r>
          </w:p>
          <w:p w:rsidR="00A13FD4" w:rsidRDefault="00A13FD4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E9698A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rFonts w:eastAsia="Calibri"/>
              </w:rPr>
            </w:pPr>
            <w:r>
              <w:rPr>
                <w:rFonts w:eastAsia="Calibri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r>
              <w:t xml:space="preserve">классные руководители 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A13FD4" w:rsidTr="009B7E86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3FD4" w:rsidRDefault="00A13FD4">
            <w:pPr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58" w:lineRule="exact"/>
              <w:ind w:left="1734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модули. Модуль 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</w:p>
          <w:p w:rsidR="00A13FD4" w:rsidRDefault="008E4B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A13F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13FD4" w:rsidRDefault="008E4B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A13F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экскурсий:</w:t>
            </w:r>
          </w:p>
          <w:p w:rsidR="00A13FD4" w:rsidRDefault="008E4B8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музеем,</w:t>
            </w:r>
          </w:p>
          <w:p w:rsidR="00A13FD4" w:rsidRDefault="008E4B8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5" w:line="237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забыто…» -   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13FD4" w:rsidRDefault="008E4B8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земляки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фронта»,</w:t>
            </w:r>
          </w:p>
          <w:p w:rsidR="00A13FD4" w:rsidRDefault="008E4B8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сундук»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right="191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</w:t>
            </w:r>
            <w:r>
              <w:rPr>
                <w:spacing w:val="-2"/>
                <w:sz w:val="24"/>
              </w:rPr>
              <w:lastRenderedPageBreak/>
              <w:t>ель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музея</w:t>
            </w:r>
          </w:p>
          <w:p w:rsidR="00A13FD4" w:rsidRDefault="008E4B8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07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лекций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знаменательным 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A13FD4" w:rsidRDefault="008E4B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A13FD4" w:rsidRDefault="008E4B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«Историческое</w:t>
            </w:r>
          </w:p>
          <w:p w:rsidR="00A13FD4" w:rsidRDefault="008E4B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краеведение»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A13FD4" w:rsidRDefault="008E4B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A13FD4" w:rsidRDefault="008E4B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музеев</w:t>
            </w:r>
          </w:p>
          <w:p w:rsidR="00A13FD4" w:rsidRDefault="00A13FD4">
            <w:pPr>
              <w:pStyle w:val="TableParagraph"/>
              <w:ind w:right="957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музейных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общественными и</w:t>
            </w:r>
          </w:p>
          <w:p w:rsidR="00A13FD4" w:rsidRDefault="008E4B87">
            <w:pPr>
              <w:pStyle w:val="TableParagraph"/>
              <w:spacing w:line="274" w:lineRule="exact"/>
              <w:ind w:right="1163"/>
              <w:rPr>
                <w:sz w:val="24"/>
              </w:rPr>
            </w:pPr>
            <w:r>
              <w:rPr>
                <w:sz w:val="24"/>
              </w:rPr>
              <w:t>детскими организациями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  <w:p w:rsidR="00A13FD4" w:rsidRDefault="008E4B87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A13F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спортивный клуб»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туризма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</w:t>
            </w:r>
          </w:p>
          <w:p w:rsidR="00A13FD4" w:rsidRDefault="008E4B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футболу, </w:t>
            </w:r>
            <w:r>
              <w:rPr>
                <w:sz w:val="24"/>
              </w:rPr>
              <w:t>шахматам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</w:p>
          <w:p w:rsidR="00A13FD4" w:rsidRDefault="008E4B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Минифутбол</w:t>
            </w:r>
            <w:proofErr w:type="spellEnd"/>
            <w:r>
              <w:rPr>
                <w:sz w:val="24"/>
              </w:rPr>
              <w:t xml:space="preserve"> в школу»)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right="19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73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товарищеских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A13FD4" w:rsidRDefault="008E4B87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встречах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уч.физич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 Школьный театр»</w:t>
            </w:r>
          </w:p>
        </w:tc>
      </w:tr>
      <w:tr w:rsidR="00A13FD4" w:rsidTr="00E9698A">
        <w:trPr>
          <w:trHeight w:val="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spacing w:line="237" w:lineRule="auto"/>
              <w:ind w:right="1192"/>
              <w:rPr>
                <w:sz w:val="24"/>
              </w:rPr>
            </w:pPr>
            <w:r>
              <w:rPr>
                <w:sz w:val="24"/>
              </w:rPr>
              <w:t>Знакомство с театральным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Рук. </w:t>
            </w:r>
            <w:proofErr w:type="spellStart"/>
            <w:r>
              <w:rPr>
                <w:sz w:val="24"/>
              </w:rPr>
              <w:t>школьнтеатра</w:t>
            </w:r>
            <w:proofErr w:type="spellEnd"/>
          </w:p>
        </w:tc>
      </w:tr>
      <w:tr w:rsidR="00A13FD4" w:rsidTr="00E9698A">
        <w:trPr>
          <w:trHeight w:val="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#Рыжая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драмтеатр</w:t>
            </w:r>
          </w:p>
          <w:p w:rsidR="00A13FD4" w:rsidRDefault="008E4B87">
            <w:pPr>
              <w:pStyle w:val="TableParagraph"/>
              <w:spacing w:line="237" w:lineRule="auto"/>
              <w:ind w:right="1192"/>
              <w:rPr>
                <w:sz w:val="24"/>
              </w:rPr>
            </w:pPr>
            <w:r>
              <w:rPr>
                <w:spacing w:val="-2"/>
                <w:sz w:val="24"/>
              </w:rPr>
              <w:t>г.Стерлитамак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Классные руководит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spacing w:line="237" w:lineRule="auto"/>
              <w:ind w:right="1192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3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Рук. </w:t>
            </w:r>
            <w:proofErr w:type="spellStart"/>
            <w:r>
              <w:rPr>
                <w:sz w:val="24"/>
              </w:rPr>
              <w:t>школьнтеатра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spacing w:line="242" w:lineRule="auto"/>
              <w:ind w:right="1252"/>
              <w:rPr>
                <w:sz w:val="24"/>
              </w:rPr>
            </w:pPr>
            <w:r>
              <w:rPr>
                <w:sz w:val="24"/>
              </w:rPr>
              <w:t>Просмотр спектаклей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Рук.шк</w:t>
            </w:r>
            <w:proofErr w:type="spellEnd"/>
            <w:r>
              <w:rPr>
                <w:sz w:val="24"/>
              </w:rPr>
              <w:t>. театра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Реализация театральной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FD4" w:rsidRDefault="008E4B87">
            <w:pPr>
              <w:pStyle w:val="TableParagraph"/>
              <w:ind w:left="139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Рук.шк</w:t>
            </w:r>
            <w:proofErr w:type="spellEnd"/>
            <w:r>
              <w:rPr>
                <w:sz w:val="24"/>
              </w:rPr>
              <w:t>.</w:t>
            </w:r>
          </w:p>
          <w:p w:rsidR="00A13FD4" w:rsidRDefault="008E4B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</w:tr>
      <w:tr w:rsidR="00A13FD4" w:rsidTr="009B7E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A13FD4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61" w:rsidRDefault="00102C61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«Детские общественные объединения»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Вступление обучающихся в объединение «Орлята России» (первичное отделение)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A13FD4" w:rsidRDefault="00A13FD4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A13FD4" w:rsidRDefault="00A13FD4">
            <w:pPr>
              <w:ind w:right="-1"/>
              <w:rPr>
                <w:rFonts w:eastAsia="№Е;Times New Roman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A13FD4" w:rsidRDefault="00A13FD4">
            <w:pPr>
              <w:ind w:right="-1"/>
              <w:rPr>
                <w:rFonts w:eastAsia="№Е;Times New Roman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A13FD4" w:rsidRDefault="00A13FD4">
            <w:pPr>
              <w:ind w:right="-1"/>
              <w:rPr>
                <w:rFonts w:eastAsia="№Е;Times New Roman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A13FD4" w:rsidRDefault="00A13FD4">
            <w:pPr>
              <w:ind w:right="-1"/>
              <w:rPr>
                <w:rFonts w:eastAsia="№Е;Times New Roman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</w:pPr>
            <w:r>
              <w:rPr>
                <w:rFonts w:eastAsia="№Е;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  <w:bookmarkStart w:id="9" w:name="_GoBack"/>
            <w:bookmarkEnd w:id="9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-1"/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FD4" w:rsidRDefault="008E4B87">
            <w:pPr>
              <w:ind w:right="-1"/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ind w:right="-1"/>
              <w:rPr>
                <w:rFonts w:eastAsia="№Е;Times New Roman"/>
                <w:color w:val="000000"/>
                <w:sz w:val="24"/>
              </w:rPr>
            </w:pPr>
            <w:r>
              <w:rPr>
                <w:rFonts w:eastAsia="№Е;Times New Roman"/>
                <w:color w:val="000000"/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ind w:right="-1"/>
            </w:pPr>
            <w:r>
              <w:rPr>
                <w:rFonts w:eastAsia="№Е;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3FD4" w:rsidTr="009B7E86"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«Добровольческая деятельность»</w:t>
            </w:r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42" w:lineRule="auto"/>
              <w:ind w:right="1677"/>
              <w:rPr>
                <w:sz w:val="24"/>
              </w:rPr>
            </w:pPr>
            <w:r>
              <w:rPr>
                <w:sz w:val="24"/>
              </w:rPr>
              <w:t>Участие волонтеров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 w:rsidR="00102C61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r w:rsidR="00102C61">
              <w:rPr>
                <w:sz w:val="24"/>
              </w:rPr>
              <w:t>.</w:t>
            </w:r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лента»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памяти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https://волонтёрыпобеды.рф Всероссийское</w:t>
            </w:r>
          </w:p>
          <w:p w:rsidR="00A13FD4" w:rsidRDefault="008E4B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движение «Волонтёры Победы» </w:t>
            </w:r>
          </w:p>
          <w:p w:rsidR="00A13FD4" w:rsidRDefault="008E4B87">
            <w:pPr>
              <w:pStyle w:val="TableParagraph"/>
              <w:spacing w:line="242" w:lineRule="auto"/>
              <w:ind w:right="1677"/>
              <w:rPr>
                <w:sz w:val="24"/>
              </w:rPr>
            </w:pPr>
            <w:r>
              <w:rPr>
                <w:sz w:val="24"/>
                <w:szCs w:val="24"/>
              </w:rPr>
              <w:t>«Георг</w:t>
            </w:r>
            <w:r w:rsidR="00102C61">
              <w:rPr>
                <w:sz w:val="24"/>
                <w:szCs w:val="24"/>
              </w:rPr>
              <w:t xml:space="preserve">иевская лента – символ воинской </w:t>
            </w:r>
            <w:r>
              <w:rPr>
                <w:sz w:val="24"/>
                <w:szCs w:val="24"/>
              </w:rPr>
              <w:t>славы»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ind w:left="0" w:right="131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A13FD4" w:rsidTr="00E969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 w:rsidP="000932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09329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5" w:lineRule="exact"/>
              <w:ind w:right="1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pStyle w:val="TableParagraph"/>
              <w:spacing w:line="265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D4" w:rsidRDefault="008E4B8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3FD4" w:rsidRDefault="00A13FD4">
      <w:pPr>
        <w:jc w:val="both"/>
        <w:rPr>
          <w:sz w:val="28"/>
          <w:szCs w:val="28"/>
        </w:rPr>
      </w:pPr>
    </w:p>
    <w:p w:rsidR="00A13FD4" w:rsidRDefault="00A13FD4">
      <w:pPr>
        <w:jc w:val="both"/>
        <w:rPr>
          <w:sz w:val="28"/>
          <w:szCs w:val="28"/>
        </w:rPr>
      </w:pPr>
    </w:p>
    <w:p w:rsidR="00A13FD4" w:rsidRDefault="00A13FD4">
      <w:pPr>
        <w:jc w:val="both"/>
        <w:rPr>
          <w:sz w:val="28"/>
          <w:szCs w:val="28"/>
        </w:rPr>
      </w:pPr>
    </w:p>
    <w:sectPr w:rsidR="00A13FD4" w:rsidSect="009B7E86">
      <w:footerReference w:type="default" r:id="rId10"/>
      <w:pgSz w:w="11910" w:h="16840"/>
      <w:pgMar w:top="860" w:right="1137" w:bottom="880" w:left="993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60" w:rsidRDefault="00F87160">
      <w:r>
        <w:separator/>
      </w:r>
    </w:p>
  </w:endnote>
  <w:endnote w:type="continuationSeparator" w:id="0">
    <w:p w:rsidR="00F87160" w:rsidRDefault="00F8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№Е;Times New Roman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;바탕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68459"/>
    </w:sdtPr>
    <w:sdtContent>
      <w:p w:rsidR="00E9698A" w:rsidRDefault="00532FC9">
        <w:pPr>
          <w:pStyle w:val="af"/>
          <w:jc w:val="center"/>
        </w:pPr>
        <w:fldSimple w:instr="PAGE   \* MERGEFORMAT">
          <w:r w:rsidR="00130EA2">
            <w:rPr>
              <w:noProof/>
            </w:rPr>
            <w:t>48</w:t>
          </w:r>
        </w:fldSimple>
      </w:p>
    </w:sdtContent>
  </w:sdt>
  <w:p w:rsidR="00E9698A" w:rsidRDefault="00E9698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60" w:rsidRDefault="00F87160">
      <w:r>
        <w:separator/>
      </w:r>
    </w:p>
  </w:footnote>
  <w:footnote w:type="continuationSeparator" w:id="0">
    <w:p w:rsidR="00F87160" w:rsidRDefault="00F87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759A"/>
    <w:multiLevelType w:val="multilevel"/>
    <w:tmpl w:val="0000759A"/>
    <w:lvl w:ilvl="0">
      <w:start w:val="1"/>
      <w:numFmt w:val="bullet"/>
      <w:lvlText w:val="-"/>
      <w:lvlJc w:val="left"/>
    </w:lvl>
    <w:lvl w:ilvl="1">
      <w:start w:val="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A5287"/>
    <w:multiLevelType w:val="multilevel"/>
    <w:tmpl w:val="199A52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1A4446FF"/>
    <w:multiLevelType w:val="multilevel"/>
    <w:tmpl w:val="1A4446FF"/>
    <w:lvl w:ilvl="0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39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9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9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8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98" w:hanging="145"/>
      </w:pPr>
      <w:rPr>
        <w:rFonts w:hint="default"/>
        <w:lang w:val="ru-RU" w:eastAsia="en-US" w:bidi="ar-SA"/>
      </w:rPr>
    </w:lvl>
  </w:abstractNum>
  <w:abstractNum w:abstractNumId="4">
    <w:nsid w:val="22554315"/>
    <w:multiLevelType w:val="multilevel"/>
    <w:tmpl w:val="22554315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B5F27C6"/>
    <w:multiLevelType w:val="multilevel"/>
    <w:tmpl w:val="5B5F27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D792896"/>
    <w:multiLevelType w:val="multilevel"/>
    <w:tmpl w:val="5D7928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5E390C68"/>
    <w:multiLevelType w:val="multilevel"/>
    <w:tmpl w:val="5E390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8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6C3A3DD7"/>
    <w:multiLevelType w:val="multilevel"/>
    <w:tmpl w:val="6C3A3DD7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6FF26A40"/>
    <w:multiLevelType w:val="multilevel"/>
    <w:tmpl w:val="6FF26A40"/>
    <w:lvl w:ilvl="0">
      <w:start w:val="1"/>
      <w:numFmt w:val="bullet"/>
      <w:lvlText w:val=""/>
      <w:lvlJc w:val="left"/>
      <w:pPr>
        <w:tabs>
          <w:tab w:val="left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left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left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left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left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left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left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left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71454091"/>
    <w:multiLevelType w:val="multilevel"/>
    <w:tmpl w:val="71454091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59C3257"/>
    <w:multiLevelType w:val="multilevel"/>
    <w:tmpl w:val="759C3257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77AD7BC1"/>
    <w:multiLevelType w:val="multilevel"/>
    <w:tmpl w:val="77AD7BC1"/>
    <w:lvl w:ilvl="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3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7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1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5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9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0" w:hanging="145"/>
      </w:pPr>
      <w:rPr>
        <w:rFonts w:hint="default"/>
        <w:lang w:val="ru-RU" w:eastAsia="en-US" w:bidi="ar-SA"/>
      </w:rPr>
    </w:lvl>
  </w:abstractNum>
  <w:abstractNum w:abstractNumId="14">
    <w:nsid w:val="7DC82926"/>
    <w:multiLevelType w:val="multilevel"/>
    <w:tmpl w:val="7DC82926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A3"/>
    <w:rsid w:val="000006D2"/>
    <w:rsid w:val="0002776A"/>
    <w:rsid w:val="000321EF"/>
    <w:rsid w:val="00032320"/>
    <w:rsid w:val="00033F61"/>
    <w:rsid w:val="00046315"/>
    <w:rsid w:val="00047BB4"/>
    <w:rsid w:val="00047C5F"/>
    <w:rsid w:val="00052345"/>
    <w:rsid w:val="00056E2E"/>
    <w:rsid w:val="00063085"/>
    <w:rsid w:val="0006608A"/>
    <w:rsid w:val="00070672"/>
    <w:rsid w:val="0007109F"/>
    <w:rsid w:val="00071ABE"/>
    <w:rsid w:val="00073CA5"/>
    <w:rsid w:val="0008745D"/>
    <w:rsid w:val="000919E4"/>
    <w:rsid w:val="00093296"/>
    <w:rsid w:val="000979CC"/>
    <w:rsid w:val="000A07B3"/>
    <w:rsid w:val="000B296C"/>
    <w:rsid w:val="000B311D"/>
    <w:rsid w:val="000D22F3"/>
    <w:rsid w:val="000D6C14"/>
    <w:rsid w:val="000E2E1B"/>
    <w:rsid w:val="000E69DA"/>
    <w:rsid w:val="000E6B66"/>
    <w:rsid w:val="000E7DA8"/>
    <w:rsid w:val="000F13A6"/>
    <w:rsid w:val="000F4563"/>
    <w:rsid w:val="00102C61"/>
    <w:rsid w:val="00104E70"/>
    <w:rsid w:val="00105C84"/>
    <w:rsid w:val="0010785F"/>
    <w:rsid w:val="00107DF8"/>
    <w:rsid w:val="00120730"/>
    <w:rsid w:val="001273CD"/>
    <w:rsid w:val="00130EA2"/>
    <w:rsid w:val="0013487C"/>
    <w:rsid w:val="00136D68"/>
    <w:rsid w:val="0014256F"/>
    <w:rsid w:val="00142DE4"/>
    <w:rsid w:val="001533C6"/>
    <w:rsid w:val="00156227"/>
    <w:rsid w:val="0016026E"/>
    <w:rsid w:val="00162954"/>
    <w:rsid w:val="00173569"/>
    <w:rsid w:val="00190FA4"/>
    <w:rsid w:val="00191171"/>
    <w:rsid w:val="00192D17"/>
    <w:rsid w:val="001C2DD8"/>
    <w:rsid w:val="001C4818"/>
    <w:rsid w:val="001C69C6"/>
    <w:rsid w:val="001D4056"/>
    <w:rsid w:val="001D7F6D"/>
    <w:rsid w:val="001F1B61"/>
    <w:rsid w:val="001F5A20"/>
    <w:rsid w:val="002000E6"/>
    <w:rsid w:val="002014A8"/>
    <w:rsid w:val="002017B7"/>
    <w:rsid w:val="00210B88"/>
    <w:rsid w:val="00215701"/>
    <w:rsid w:val="0021770A"/>
    <w:rsid w:val="00217990"/>
    <w:rsid w:val="00220846"/>
    <w:rsid w:val="00221D50"/>
    <w:rsid w:val="002269A0"/>
    <w:rsid w:val="00236DDE"/>
    <w:rsid w:val="002373AC"/>
    <w:rsid w:val="00245FC4"/>
    <w:rsid w:val="0024634F"/>
    <w:rsid w:val="002465DA"/>
    <w:rsid w:val="00246B38"/>
    <w:rsid w:val="0025190B"/>
    <w:rsid w:val="00252576"/>
    <w:rsid w:val="00256974"/>
    <w:rsid w:val="002578CD"/>
    <w:rsid w:val="002613A6"/>
    <w:rsid w:val="0027062C"/>
    <w:rsid w:val="00271697"/>
    <w:rsid w:val="002741B8"/>
    <w:rsid w:val="00275D36"/>
    <w:rsid w:val="002936B5"/>
    <w:rsid w:val="00297E09"/>
    <w:rsid w:val="002A59C4"/>
    <w:rsid w:val="002A59FB"/>
    <w:rsid w:val="002C2128"/>
    <w:rsid w:val="002C2B6D"/>
    <w:rsid w:val="002D4A7A"/>
    <w:rsid w:val="002D53B7"/>
    <w:rsid w:val="002D6BD5"/>
    <w:rsid w:val="002E465D"/>
    <w:rsid w:val="002F0D31"/>
    <w:rsid w:val="002F36F4"/>
    <w:rsid w:val="00300475"/>
    <w:rsid w:val="00310F72"/>
    <w:rsid w:val="00313F4D"/>
    <w:rsid w:val="003140E7"/>
    <w:rsid w:val="003170BE"/>
    <w:rsid w:val="00321339"/>
    <w:rsid w:val="003242F2"/>
    <w:rsid w:val="0032575D"/>
    <w:rsid w:val="00334DD3"/>
    <w:rsid w:val="00345F91"/>
    <w:rsid w:val="00346217"/>
    <w:rsid w:val="00347B93"/>
    <w:rsid w:val="00350771"/>
    <w:rsid w:val="00353E6D"/>
    <w:rsid w:val="0037619F"/>
    <w:rsid w:val="0038091E"/>
    <w:rsid w:val="00392F60"/>
    <w:rsid w:val="003A384F"/>
    <w:rsid w:val="003A3A65"/>
    <w:rsid w:val="003A515B"/>
    <w:rsid w:val="003A6E35"/>
    <w:rsid w:val="003A75F2"/>
    <w:rsid w:val="003A7603"/>
    <w:rsid w:val="003B2250"/>
    <w:rsid w:val="003B3C46"/>
    <w:rsid w:val="003B6CD5"/>
    <w:rsid w:val="003C21DC"/>
    <w:rsid w:val="003C3B09"/>
    <w:rsid w:val="003D1EC9"/>
    <w:rsid w:val="003D51A2"/>
    <w:rsid w:val="003F2E21"/>
    <w:rsid w:val="003F545D"/>
    <w:rsid w:val="00402A40"/>
    <w:rsid w:val="004068FC"/>
    <w:rsid w:val="004146E2"/>
    <w:rsid w:val="004204EC"/>
    <w:rsid w:val="0042586E"/>
    <w:rsid w:val="00431265"/>
    <w:rsid w:val="00434493"/>
    <w:rsid w:val="0043505F"/>
    <w:rsid w:val="00442120"/>
    <w:rsid w:val="004444A7"/>
    <w:rsid w:val="00445553"/>
    <w:rsid w:val="00447BC0"/>
    <w:rsid w:val="00461688"/>
    <w:rsid w:val="004727EE"/>
    <w:rsid w:val="004729FA"/>
    <w:rsid w:val="00476065"/>
    <w:rsid w:val="00476B68"/>
    <w:rsid w:val="00481397"/>
    <w:rsid w:val="0048460F"/>
    <w:rsid w:val="0048617B"/>
    <w:rsid w:val="00492E0F"/>
    <w:rsid w:val="004950E5"/>
    <w:rsid w:val="00496DB1"/>
    <w:rsid w:val="004A3D2A"/>
    <w:rsid w:val="004A4DFD"/>
    <w:rsid w:val="004A60C1"/>
    <w:rsid w:val="004B2C02"/>
    <w:rsid w:val="004C184E"/>
    <w:rsid w:val="004C700B"/>
    <w:rsid w:val="004D1BDE"/>
    <w:rsid w:val="004D1E18"/>
    <w:rsid w:val="004D4734"/>
    <w:rsid w:val="004D78E6"/>
    <w:rsid w:val="004E5B7D"/>
    <w:rsid w:val="004E6A21"/>
    <w:rsid w:val="004E6B17"/>
    <w:rsid w:val="00503EA8"/>
    <w:rsid w:val="00513D5A"/>
    <w:rsid w:val="005142F4"/>
    <w:rsid w:val="00515FE1"/>
    <w:rsid w:val="00517A42"/>
    <w:rsid w:val="00520F8D"/>
    <w:rsid w:val="0052305F"/>
    <w:rsid w:val="00526EBB"/>
    <w:rsid w:val="005323BD"/>
    <w:rsid w:val="00532796"/>
    <w:rsid w:val="00532FC9"/>
    <w:rsid w:val="00533185"/>
    <w:rsid w:val="00534DFE"/>
    <w:rsid w:val="00537510"/>
    <w:rsid w:val="005401D5"/>
    <w:rsid w:val="0055013E"/>
    <w:rsid w:val="00555DF5"/>
    <w:rsid w:val="00556DDA"/>
    <w:rsid w:val="0056519D"/>
    <w:rsid w:val="00571100"/>
    <w:rsid w:val="005776A3"/>
    <w:rsid w:val="0059433F"/>
    <w:rsid w:val="005A02DA"/>
    <w:rsid w:val="005A5CF0"/>
    <w:rsid w:val="005D082F"/>
    <w:rsid w:val="005E0F24"/>
    <w:rsid w:val="005E0FD9"/>
    <w:rsid w:val="005E44B6"/>
    <w:rsid w:val="005E48C0"/>
    <w:rsid w:val="005E4F9F"/>
    <w:rsid w:val="005F4E52"/>
    <w:rsid w:val="005F64B0"/>
    <w:rsid w:val="00604F3F"/>
    <w:rsid w:val="00605A0C"/>
    <w:rsid w:val="00611EFB"/>
    <w:rsid w:val="00616502"/>
    <w:rsid w:val="00624DAA"/>
    <w:rsid w:val="006451D4"/>
    <w:rsid w:val="006630DF"/>
    <w:rsid w:val="006648BE"/>
    <w:rsid w:val="00674826"/>
    <w:rsid w:val="00677214"/>
    <w:rsid w:val="006866D0"/>
    <w:rsid w:val="006906BD"/>
    <w:rsid w:val="006971E9"/>
    <w:rsid w:val="006A4FE6"/>
    <w:rsid w:val="006A524B"/>
    <w:rsid w:val="006A6A11"/>
    <w:rsid w:val="006B0F3D"/>
    <w:rsid w:val="006B1698"/>
    <w:rsid w:val="006B1E37"/>
    <w:rsid w:val="006B5055"/>
    <w:rsid w:val="006C33B8"/>
    <w:rsid w:val="006C3F5D"/>
    <w:rsid w:val="006C7A0B"/>
    <w:rsid w:val="006D4B07"/>
    <w:rsid w:val="006D65DE"/>
    <w:rsid w:val="006D724A"/>
    <w:rsid w:val="006E145B"/>
    <w:rsid w:val="006E5B0C"/>
    <w:rsid w:val="006E6E8D"/>
    <w:rsid w:val="006E748C"/>
    <w:rsid w:val="006F343E"/>
    <w:rsid w:val="006F5558"/>
    <w:rsid w:val="007148EC"/>
    <w:rsid w:val="00722F8B"/>
    <w:rsid w:val="0072356C"/>
    <w:rsid w:val="00724C8A"/>
    <w:rsid w:val="00726E73"/>
    <w:rsid w:val="00730379"/>
    <w:rsid w:val="00732303"/>
    <w:rsid w:val="00735585"/>
    <w:rsid w:val="00742706"/>
    <w:rsid w:val="00747AA0"/>
    <w:rsid w:val="007551A4"/>
    <w:rsid w:val="00767C6B"/>
    <w:rsid w:val="007701FC"/>
    <w:rsid w:val="007726E6"/>
    <w:rsid w:val="007775B1"/>
    <w:rsid w:val="00781EC6"/>
    <w:rsid w:val="00782704"/>
    <w:rsid w:val="00786287"/>
    <w:rsid w:val="007934B7"/>
    <w:rsid w:val="00794339"/>
    <w:rsid w:val="007A0C2F"/>
    <w:rsid w:val="007B0F01"/>
    <w:rsid w:val="007B1BA5"/>
    <w:rsid w:val="007B2B74"/>
    <w:rsid w:val="007B5743"/>
    <w:rsid w:val="007B75E6"/>
    <w:rsid w:val="007C2BD5"/>
    <w:rsid w:val="007D01F5"/>
    <w:rsid w:val="007D7E7B"/>
    <w:rsid w:val="007E2A6F"/>
    <w:rsid w:val="007E7510"/>
    <w:rsid w:val="00801925"/>
    <w:rsid w:val="00805A33"/>
    <w:rsid w:val="00806BE1"/>
    <w:rsid w:val="00807967"/>
    <w:rsid w:val="00812380"/>
    <w:rsid w:val="00815BDE"/>
    <w:rsid w:val="00820CA1"/>
    <w:rsid w:val="0082525B"/>
    <w:rsid w:val="0083420B"/>
    <w:rsid w:val="0083601B"/>
    <w:rsid w:val="0083717F"/>
    <w:rsid w:val="00837F01"/>
    <w:rsid w:val="0084179E"/>
    <w:rsid w:val="00850439"/>
    <w:rsid w:val="00851560"/>
    <w:rsid w:val="0085263D"/>
    <w:rsid w:val="0085360B"/>
    <w:rsid w:val="0085385E"/>
    <w:rsid w:val="00853D71"/>
    <w:rsid w:val="00854C1D"/>
    <w:rsid w:val="00857520"/>
    <w:rsid w:val="0087325D"/>
    <w:rsid w:val="0087335F"/>
    <w:rsid w:val="008734FA"/>
    <w:rsid w:val="00874E09"/>
    <w:rsid w:val="00885199"/>
    <w:rsid w:val="00895FDA"/>
    <w:rsid w:val="008A07D6"/>
    <w:rsid w:val="008A392F"/>
    <w:rsid w:val="008A48B0"/>
    <w:rsid w:val="008A7203"/>
    <w:rsid w:val="008B7A2A"/>
    <w:rsid w:val="008D387B"/>
    <w:rsid w:val="008D422A"/>
    <w:rsid w:val="008E4B87"/>
    <w:rsid w:val="008F3738"/>
    <w:rsid w:val="008F71AA"/>
    <w:rsid w:val="00900A37"/>
    <w:rsid w:val="009018FD"/>
    <w:rsid w:val="00901F2A"/>
    <w:rsid w:val="009042A4"/>
    <w:rsid w:val="009066D2"/>
    <w:rsid w:val="00910F43"/>
    <w:rsid w:val="00910F69"/>
    <w:rsid w:val="009125F2"/>
    <w:rsid w:val="0091730E"/>
    <w:rsid w:val="00920A43"/>
    <w:rsid w:val="009305F4"/>
    <w:rsid w:val="00932560"/>
    <w:rsid w:val="009328B8"/>
    <w:rsid w:val="00936418"/>
    <w:rsid w:val="009369F9"/>
    <w:rsid w:val="0094734A"/>
    <w:rsid w:val="009554FE"/>
    <w:rsid w:val="00965027"/>
    <w:rsid w:val="009657BA"/>
    <w:rsid w:val="00967913"/>
    <w:rsid w:val="009743F4"/>
    <w:rsid w:val="0097716E"/>
    <w:rsid w:val="00980494"/>
    <w:rsid w:val="0098293D"/>
    <w:rsid w:val="00983DE9"/>
    <w:rsid w:val="009A0DE4"/>
    <w:rsid w:val="009A11CC"/>
    <w:rsid w:val="009A14D6"/>
    <w:rsid w:val="009A409E"/>
    <w:rsid w:val="009B5A21"/>
    <w:rsid w:val="009B7E86"/>
    <w:rsid w:val="009C0266"/>
    <w:rsid w:val="009C098F"/>
    <w:rsid w:val="009C37F5"/>
    <w:rsid w:val="009C4A2F"/>
    <w:rsid w:val="009D2ADF"/>
    <w:rsid w:val="009D4BE4"/>
    <w:rsid w:val="009E4BD0"/>
    <w:rsid w:val="009F348A"/>
    <w:rsid w:val="009F3DEB"/>
    <w:rsid w:val="009F4914"/>
    <w:rsid w:val="00A05313"/>
    <w:rsid w:val="00A0712E"/>
    <w:rsid w:val="00A11CB9"/>
    <w:rsid w:val="00A13FD4"/>
    <w:rsid w:val="00A21C43"/>
    <w:rsid w:val="00A23095"/>
    <w:rsid w:val="00A306FE"/>
    <w:rsid w:val="00A333C2"/>
    <w:rsid w:val="00A34C0E"/>
    <w:rsid w:val="00A35511"/>
    <w:rsid w:val="00A3706F"/>
    <w:rsid w:val="00A45FCE"/>
    <w:rsid w:val="00A47B4E"/>
    <w:rsid w:val="00A5065A"/>
    <w:rsid w:val="00A54572"/>
    <w:rsid w:val="00A549F3"/>
    <w:rsid w:val="00A5541B"/>
    <w:rsid w:val="00A564ED"/>
    <w:rsid w:val="00A60492"/>
    <w:rsid w:val="00A742FA"/>
    <w:rsid w:val="00A81601"/>
    <w:rsid w:val="00A83B94"/>
    <w:rsid w:val="00A9671C"/>
    <w:rsid w:val="00A96EE0"/>
    <w:rsid w:val="00AA1BE5"/>
    <w:rsid w:val="00AA7B10"/>
    <w:rsid w:val="00AC005B"/>
    <w:rsid w:val="00AC2921"/>
    <w:rsid w:val="00AD7201"/>
    <w:rsid w:val="00AE0EE1"/>
    <w:rsid w:val="00AF0212"/>
    <w:rsid w:val="00B015F0"/>
    <w:rsid w:val="00B157A9"/>
    <w:rsid w:val="00B24440"/>
    <w:rsid w:val="00B30BED"/>
    <w:rsid w:val="00B56B67"/>
    <w:rsid w:val="00B63CCB"/>
    <w:rsid w:val="00B83554"/>
    <w:rsid w:val="00B83563"/>
    <w:rsid w:val="00B845E7"/>
    <w:rsid w:val="00B85825"/>
    <w:rsid w:val="00B93F5F"/>
    <w:rsid w:val="00B95A2B"/>
    <w:rsid w:val="00BA06F4"/>
    <w:rsid w:val="00BA1586"/>
    <w:rsid w:val="00BA27FC"/>
    <w:rsid w:val="00BA3FE0"/>
    <w:rsid w:val="00BB0D54"/>
    <w:rsid w:val="00BB21CA"/>
    <w:rsid w:val="00BB6A1E"/>
    <w:rsid w:val="00BC0499"/>
    <w:rsid w:val="00BC2D6D"/>
    <w:rsid w:val="00BC329C"/>
    <w:rsid w:val="00BC4EDE"/>
    <w:rsid w:val="00BC5BD1"/>
    <w:rsid w:val="00BC7740"/>
    <w:rsid w:val="00BD087C"/>
    <w:rsid w:val="00BD53C5"/>
    <w:rsid w:val="00BD6A2D"/>
    <w:rsid w:val="00BF217B"/>
    <w:rsid w:val="00BF38F5"/>
    <w:rsid w:val="00BF3A0F"/>
    <w:rsid w:val="00BF4D08"/>
    <w:rsid w:val="00C0038A"/>
    <w:rsid w:val="00C00AC2"/>
    <w:rsid w:val="00C04208"/>
    <w:rsid w:val="00C06FFB"/>
    <w:rsid w:val="00C1224A"/>
    <w:rsid w:val="00C17F38"/>
    <w:rsid w:val="00C22787"/>
    <w:rsid w:val="00C24A74"/>
    <w:rsid w:val="00C32C1D"/>
    <w:rsid w:val="00C35676"/>
    <w:rsid w:val="00C35FB9"/>
    <w:rsid w:val="00C37D82"/>
    <w:rsid w:val="00C40FBD"/>
    <w:rsid w:val="00C42339"/>
    <w:rsid w:val="00C44722"/>
    <w:rsid w:val="00C45B9E"/>
    <w:rsid w:val="00C45E3E"/>
    <w:rsid w:val="00C471D5"/>
    <w:rsid w:val="00C52FE2"/>
    <w:rsid w:val="00C534E8"/>
    <w:rsid w:val="00C70DEE"/>
    <w:rsid w:val="00C72752"/>
    <w:rsid w:val="00C76D37"/>
    <w:rsid w:val="00C85248"/>
    <w:rsid w:val="00C8768A"/>
    <w:rsid w:val="00C94920"/>
    <w:rsid w:val="00CB0E41"/>
    <w:rsid w:val="00CB24C7"/>
    <w:rsid w:val="00CB2DA4"/>
    <w:rsid w:val="00CB4D63"/>
    <w:rsid w:val="00CC46CF"/>
    <w:rsid w:val="00CD22E0"/>
    <w:rsid w:val="00CD2C8C"/>
    <w:rsid w:val="00CE1C51"/>
    <w:rsid w:val="00CE2E73"/>
    <w:rsid w:val="00CE33D5"/>
    <w:rsid w:val="00D038C6"/>
    <w:rsid w:val="00D11484"/>
    <w:rsid w:val="00D166F2"/>
    <w:rsid w:val="00D179DA"/>
    <w:rsid w:val="00D24897"/>
    <w:rsid w:val="00D25EB7"/>
    <w:rsid w:val="00D26155"/>
    <w:rsid w:val="00D303D1"/>
    <w:rsid w:val="00D6116E"/>
    <w:rsid w:val="00D70EE9"/>
    <w:rsid w:val="00D71AD8"/>
    <w:rsid w:val="00D835A3"/>
    <w:rsid w:val="00D84D3F"/>
    <w:rsid w:val="00D92DF9"/>
    <w:rsid w:val="00D9592B"/>
    <w:rsid w:val="00D97C95"/>
    <w:rsid w:val="00DA4068"/>
    <w:rsid w:val="00DA44EE"/>
    <w:rsid w:val="00DA6046"/>
    <w:rsid w:val="00DA70B5"/>
    <w:rsid w:val="00DC1E0E"/>
    <w:rsid w:val="00DC3057"/>
    <w:rsid w:val="00DC405F"/>
    <w:rsid w:val="00DC7E78"/>
    <w:rsid w:val="00DD3297"/>
    <w:rsid w:val="00DD468C"/>
    <w:rsid w:val="00DD5027"/>
    <w:rsid w:val="00DD54BB"/>
    <w:rsid w:val="00DE4DF7"/>
    <w:rsid w:val="00E06823"/>
    <w:rsid w:val="00E12816"/>
    <w:rsid w:val="00E1471C"/>
    <w:rsid w:val="00E26769"/>
    <w:rsid w:val="00E50678"/>
    <w:rsid w:val="00E539BF"/>
    <w:rsid w:val="00E5586E"/>
    <w:rsid w:val="00E55ED3"/>
    <w:rsid w:val="00E564B4"/>
    <w:rsid w:val="00E6146C"/>
    <w:rsid w:val="00E62DCB"/>
    <w:rsid w:val="00E64AB0"/>
    <w:rsid w:val="00E6595D"/>
    <w:rsid w:val="00E67D18"/>
    <w:rsid w:val="00E7118B"/>
    <w:rsid w:val="00E77323"/>
    <w:rsid w:val="00E77CB1"/>
    <w:rsid w:val="00E9698A"/>
    <w:rsid w:val="00E96B9F"/>
    <w:rsid w:val="00EA55C7"/>
    <w:rsid w:val="00EA5B8A"/>
    <w:rsid w:val="00EB0CBD"/>
    <w:rsid w:val="00EC7B43"/>
    <w:rsid w:val="00ED6371"/>
    <w:rsid w:val="00ED6D28"/>
    <w:rsid w:val="00EE46DA"/>
    <w:rsid w:val="00EE5764"/>
    <w:rsid w:val="00EF340E"/>
    <w:rsid w:val="00F03AC5"/>
    <w:rsid w:val="00F13FA5"/>
    <w:rsid w:val="00F165C4"/>
    <w:rsid w:val="00F23438"/>
    <w:rsid w:val="00F357B6"/>
    <w:rsid w:val="00F4157F"/>
    <w:rsid w:val="00F5681B"/>
    <w:rsid w:val="00F63EB0"/>
    <w:rsid w:val="00F661DD"/>
    <w:rsid w:val="00F66264"/>
    <w:rsid w:val="00F66D01"/>
    <w:rsid w:val="00F67294"/>
    <w:rsid w:val="00F67743"/>
    <w:rsid w:val="00F70ED7"/>
    <w:rsid w:val="00F71887"/>
    <w:rsid w:val="00F77A53"/>
    <w:rsid w:val="00F87160"/>
    <w:rsid w:val="00F91928"/>
    <w:rsid w:val="00F91C2B"/>
    <w:rsid w:val="00F92302"/>
    <w:rsid w:val="00F92426"/>
    <w:rsid w:val="00F94CB1"/>
    <w:rsid w:val="00FB2312"/>
    <w:rsid w:val="00FB24EA"/>
    <w:rsid w:val="00FB3F09"/>
    <w:rsid w:val="00FB6A62"/>
    <w:rsid w:val="00FC05DD"/>
    <w:rsid w:val="00FC4398"/>
    <w:rsid w:val="00FD16AD"/>
    <w:rsid w:val="00FD1BBB"/>
    <w:rsid w:val="00FD218F"/>
    <w:rsid w:val="00FD227C"/>
    <w:rsid w:val="00FD2C8E"/>
    <w:rsid w:val="00FD6255"/>
    <w:rsid w:val="00FE300F"/>
    <w:rsid w:val="00FE41DF"/>
    <w:rsid w:val="00FE422A"/>
    <w:rsid w:val="00FE4379"/>
    <w:rsid w:val="00FE47BE"/>
    <w:rsid w:val="00FF4AE2"/>
    <w:rsid w:val="00FF698D"/>
    <w:rsid w:val="019F70C0"/>
    <w:rsid w:val="0D273387"/>
    <w:rsid w:val="187448C6"/>
    <w:rsid w:val="1D987674"/>
    <w:rsid w:val="1E742576"/>
    <w:rsid w:val="561D0F6E"/>
    <w:rsid w:val="5B4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13FD4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rFonts w:eastAsia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9"/>
    <w:qFormat/>
    <w:rsid w:val="00A13FD4"/>
    <w:pPr>
      <w:widowControl w:val="0"/>
      <w:autoSpaceDE w:val="0"/>
      <w:autoSpaceDN w:val="0"/>
      <w:spacing w:line="296" w:lineRule="exact"/>
      <w:ind w:left="1413"/>
      <w:jc w:val="both"/>
      <w:outlineLvl w:val="1"/>
    </w:pPr>
    <w:rPr>
      <w:rFonts w:eastAsia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13FD4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A13FD4"/>
    <w:rPr>
      <w:color w:val="0000FF"/>
      <w:u w:val="single"/>
    </w:rPr>
  </w:style>
  <w:style w:type="paragraph" w:styleId="a5">
    <w:name w:val="annotation text"/>
    <w:basedOn w:val="a"/>
    <w:link w:val="a6"/>
    <w:uiPriority w:val="99"/>
    <w:semiHidden/>
    <w:unhideWhenUsed/>
    <w:qFormat/>
    <w:rsid w:val="00A13F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A13FD4"/>
    <w:rPr>
      <w:b/>
      <w:bCs/>
    </w:rPr>
  </w:style>
  <w:style w:type="paragraph" w:styleId="a9">
    <w:name w:val="header"/>
    <w:basedOn w:val="a"/>
    <w:link w:val="aa"/>
    <w:uiPriority w:val="99"/>
    <w:unhideWhenUsed/>
    <w:qFormat/>
    <w:rsid w:val="00A13FD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Body Text"/>
    <w:basedOn w:val="a"/>
    <w:link w:val="ac"/>
    <w:uiPriority w:val="1"/>
    <w:qFormat/>
    <w:rsid w:val="00A13FD4"/>
    <w:pPr>
      <w:widowControl w:val="0"/>
      <w:autoSpaceDE w:val="0"/>
      <w:autoSpaceDN w:val="0"/>
      <w:ind w:left="692" w:firstLine="720"/>
      <w:jc w:val="both"/>
    </w:pPr>
    <w:rPr>
      <w:rFonts w:eastAsia="Times New Roman"/>
      <w:sz w:val="26"/>
      <w:szCs w:val="26"/>
      <w:lang w:eastAsia="en-US"/>
    </w:rPr>
  </w:style>
  <w:style w:type="paragraph" w:styleId="11">
    <w:name w:val="toc 1"/>
    <w:basedOn w:val="a"/>
    <w:next w:val="a"/>
    <w:link w:val="12"/>
    <w:uiPriority w:val="39"/>
    <w:qFormat/>
    <w:rsid w:val="00A13FD4"/>
    <w:pPr>
      <w:widowControl w:val="0"/>
      <w:tabs>
        <w:tab w:val="right" w:leader="dot" w:pos="9339"/>
      </w:tabs>
      <w:spacing w:before="120" w:line="360" w:lineRule="auto"/>
    </w:pPr>
    <w:rPr>
      <w:rFonts w:eastAsia="Times New Roman"/>
      <w:strike/>
      <w:color w:val="000000"/>
      <w:sz w:val="28"/>
      <w:szCs w:val="20"/>
    </w:rPr>
  </w:style>
  <w:style w:type="paragraph" w:styleId="ad">
    <w:name w:val="Title"/>
    <w:basedOn w:val="a"/>
    <w:link w:val="ae"/>
    <w:uiPriority w:val="1"/>
    <w:qFormat/>
    <w:rsid w:val="00A13FD4"/>
    <w:pPr>
      <w:widowControl w:val="0"/>
      <w:autoSpaceDE w:val="0"/>
      <w:autoSpaceDN w:val="0"/>
      <w:spacing w:before="86"/>
      <w:ind w:left="3285" w:right="2821"/>
      <w:jc w:val="center"/>
    </w:pPr>
    <w:rPr>
      <w:rFonts w:eastAsia="Times New Roman"/>
      <w:b/>
      <w:bCs/>
      <w:sz w:val="32"/>
      <w:szCs w:val="32"/>
      <w:lang w:eastAsia="en-US"/>
    </w:rPr>
  </w:style>
  <w:style w:type="paragraph" w:styleId="af">
    <w:name w:val="footer"/>
    <w:basedOn w:val="a"/>
    <w:link w:val="af0"/>
    <w:uiPriority w:val="99"/>
    <w:unhideWhenUsed/>
    <w:qFormat/>
    <w:rsid w:val="00A13FD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Normal (Web)"/>
    <w:basedOn w:val="a"/>
    <w:unhideWhenUsed/>
    <w:qFormat/>
    <w:rsid w:val="00A13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2">
    <w:name w:val="Table Grid"/>
    <w:basedOn w:val="a1"/>
    <w:uiPriority w:val="59"/>
    <w:qFormat/>
    <w:rsid w:val="00A13FD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A13FD4"/>
    <w:pPr>
      <w:ind w:left="720"/>
      <w:contextualSpacing/>
    </w:pPr>
  </w:style>
  <w:style w:type="character" w:customStyle="1" w:styleId="af4">
    <w:name w:val="Основной текст_"/>
    <w:basedOn w:val="a0"/>
    <w:link w:val="5"/>
    <w:qFormat/>
    <w:rsid w:val="00A13FD4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af4"/>
    <w:qFormat/>
    <w:rsid w:val="00A13FD4"/>
    <w:pPr>
      <w:widowControl w:val="0"/>
      <w:shd w:val="clear" w:color="auto" w:fill="FFFFFF"/>
      <w:spacing w:line="298" w:lineRule="exact"/>
      <w:ind w:hanging="900"/>
      <w:jc w:val="center"/>
    </w:pPr>
    <w:rPr>
      <w:rFonts w:asciiTheme="minorHAnsi" w:eastAsia="Times New Roman" w:hAnsiTheme="minorHAnsi" w:cstheme="minorBidi"/>
      <w:lang w:eastAsia="en-US"/>
    </w:rPr>
  </w:style>
  <w:style w:type="character" w:customStyle="1" w:styleId="af5">
    <w:name w:val="Сноска_"/>
    <w:basedOn w:val="a0"/>
    <w:qFormat/>
    <w:rsid w:val="00A13FD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character" w:customStyle="1" w:styleId="21">
    <w:name w:val="Сноска (2)_"/>
    <w:basedOn w:val="a0"/>
    <w:link w:val="22"/>
    <w:qFormat/>
    <w:rsid w:val="00A13FD4"/>
    <w:rPr>
      <w:rFonts w:eastAsia="Times New Roman"/>
      <w:sz w:val="17"/>
      <w:szCs w:val="17"/>
      <w:shd w:val="clear" w:color="auto" w:fill="FFFFFF"/>
    </w:rPr>
  </w:style>
  <w:style w:type="paragraph" w:customStyle="1" w:styleId="22">
    <w:name w:val="Сноска (2)"/>
    <w:basedOn w:val="a"/>
    <w:link w:val="21"/>
    <w:qFormat/>
    <w:rsid w:val="00A13FD4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sz w:val="17"/>
      <w:szCs w:val="17"/>
      <w:lang w:eastAsia="en-US"/>
    </w:rPr>
  </w:style>
  <w:style w:type="character" w:customStyle="1" w:styleId="af6">
    <w:name w:val="Сноска"/>
    <w:basedOn w:val="af5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qFormat/>
    <w:rsid w:val="00A13FD4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qFormat/>
    <w:rsid w:val="00A13FD4"/>
    <w:pPr>
      <w:widowControl w:val="0"/>
      <w:shd w:val="clear" w:color="auto" w:fill="FFFFFF"/>
      <w:spacing w:after="3120" w:line="739" w:lineRule="exact"/>
      <w:jc w:val="center"/>
      <w:outlineLvl w:val="0"/>
    </w:pPr>
    <w:rPr>
      <w:rFonts w:asciiTheme="minorHAnsi" w:eastAsia="Times New Roman" w:hAnsiTheme="minorHAnsi" w:cstheme="minorBidi"/>
      <w:b/>
      <w:bCs/>
      <w:sz w:val="30"/>
      <w:szCs w:val="30"/>
      <w:lang w:eastAsia="en-US"/>
    </w:rPr>
  </w:style>
  <w:style w:type="character" w:customStyle="1" w:styleId="15">
    <w:name w:val="Основной текст1"/>
    <w:basedOn w:val="af4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4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Курсив"/>
    <w:basedOn w:val="af4"/>
    <w:qFormat/>
    <w:rsid w:val="00A13F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qFormat/>
    <w:rsid w:val="00A13FD4"/>
    <w:rPr>
      <w:rFonts w:ascii="Times New Roman" w:eastAsia="Times New Roman" w:hAnsi="Times New Roman" w:cs="Times New Roman"/>
      <w:u w:val="none"/>
    </w:rPr>
  </w:style>
  <w:style w:type="character" w:customStyle="1" w:styleId="30">
    <w:name w:val="Заголовок №3"/>
    <w:basedOn w:val="3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qFormat/>
    <w:rsid w:val="00A13FD4"/>
    <w:rPr>
      <w:rFonts w:eastAsia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A13FD4"/>
    <w:pPr>
      <w:widowControl w:val="0"/>
      <w:shd w:val="clear" w:color="auto" w:fill="FFFFFF"/>
      <w:spacing w:line="298" w:lineRule="exact"/>
      <w:ind w:hanging="380"/>
      <w:jc w:val="both"/>
    </w:pPr>
    <w:rPr>
      <w:rFonts w:asciiTheme="minorHAnsi" w:eastAsia="Times New Roman" w:hAnsiTheme="minorHAnsi" w:cstheme="minorBidi"/>
      <w:i/>
      <w:iCs/>
      <w:lang w:eastAsia="en-US"/>
    </w:rPr>
  </w:style>
  <w:style w:type="character" w:customStyle="1" w:styleId="25">
    <w:name w:val="Основной текст (2) + Не курсив"/>
    <w:basedOn w:val="23"/>
    <w:qFormat/>
    <w:rsid w:val="00A13FD4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qFormat/>
    <w:rsid w:val="00A13FD4"/>
    <w:rPr>
      <w:rFonts w:eastAsia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A13FD4"/>
    <w:pPr>
      <w:widowControl w:val="0"/>
      <w:shd w:val="clear" w:color="auto" w:fill="FFFFFF"/>
      <w:spacing w:line="0" w:lineRule="atLeast"/>
      <w:ind w:firstLine="74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34pt">
    <w:name w:val="Основной текст (3) + 4 pt"/>
    <w:basedOn w:val="31"/>
    <w:qFormat/>
    <w:rsid w:val="00A13FD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6">
    <w:name w:val="Заголовок №2_"/>
    <w:basedOn w:val="a0"/>
    <w:link w:val="27"/>
    <w:qFormat/>
    <w:rsid w:val="00A13FD4"/>
    <w:rPr>
      <w:rFonts w:eastAsia="Times New Roman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A13FD4"/>
    <w:pPr>
      <w:widowControl w:val="0"/>
      <w:shd w:val="clear" w:color="auto" w:fill="FFFFFF"/>
      <w:spacing w:before="240" w:line="302" w:lineRule="exact"/>
      <w:jc w:val="both"/>
      <w:outlineLvl w:val="1"/>
    </w:pPr>
    <w:rPr>
      <w:rFonts w:asciiTheme="minorHAnsi" w:eastAsia="Times New Roman" w:hAnsiTheme="minorHAnsi" w:cstheme="minorBidi"/>
      <w:lang w:eastAsia="en-US"/>
    </w:rPr>
  </w:style>
  <w:style w:type="character" w:customStyle="1" w:styleId="4">
    <w:name w:val="Основной текст (4)_"/>
    <w:basedOn w:val="a0"/>
    <w:link w:val="40"/>
    <w:qFormat/>
    <w:rsid w:val="00A13FD4"/>
    <w:rPr>
      <w:rFonts w:eastAsia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A13FD4"/>
    <w:pPr>
      <w:widowControl w:val="0"/>
      <w:shd w:val="clear" w:color="auto" w:fill="FFFFFF"/>
      <w:spacing w:line="302" w:lineRule="exact"/>
      <w:jc w:val="center"/>
    </w:pPr>
    <w:rPr>
      <w:rFonts w:asciiTheme="minorHAnsi" w:eastAsia="Times New Roman" w:hAnsiTheme="minorHAnsi" w:cstheme="minorBidi"/>
      <w:sz w:val="16"/>
      <w:szCs w:val="16"/>
      <w:lang w:eastAsia="en-US"/>
    </w:rPr>
  </w:style>
  <w:style w:type="character" w:customStyle="1" w:styleId="41">
    <w:name w:val="Заголовок №4_"/>
    <w:basedOn w:val="a0"/>
    <w:link w:val="42"/>
    <w:qFormat/>
    <w:rsid w:val="00A13FD4"/>
    <w:rPr>
      <w:rFonts w:eastAsia="Times New Roman"/>
      <w:shd w:val="clear" w:color="auto" w:fill="FFFFFF"/>
    </w:rPr>
  </w:style>
  <w:style w:type="paragraph" w:customStyle="1" w:styleId="42">
    <w:name w:val="Заголовок №4"/>
    <w:basedOn w:val="a"/>
    <w:link w:val="41"/>
    <w:qFormat/>
    <w:rsid w:val="00A13FD4"/>
    <w:pPr>
      <w:widowControl w:val="0"/>
      <w:shd w:val="clear" w:color="auto" w:fill="FFFFFF"/>
      <w:spacing w:line="298" w:lineRule="exact"/>
      <w:ind w:firstLine="720"/>
      <w:jc w:val="both"/>
      <w:outlineLvl w:val="3"/>
    </w:pPr>
    <w:rPr>
      <w:rFonts w:asciiTheme="minorHAnsi" w:eastAsia="Times New Roman" w:hAnsiTheme="minorHAnsi" w:cstheme="minorBidi"/>
      <w:lang w:eastAsia="en-US"/>
    </w:rPr>
  </w:style>
  <w:style w:type="character" w:customStyle="1" w:styleId="50">
    <w:name w:val="Основной текст (5)_"/>
    <w:basedOn w:val="a0"/>
    <w:qFormat/>
    <w:rsid w:val="00A13FD4"/>
    <w:rPr>
      <w:rFonts w:ascii="Times New Roman" w:eastAsia="Times New Roman" w:hAnsi="Times New Roman" w:cs="Times New Roman"/>
      <w:i/>
      <w:iCs/>
      <w:u w:val="none"/>
    </w:rPr>
  </w:style>
  <w:style w:type="character" w:customStyle="1" w:styleId="6">
    <w:name w:val="Основной текст (6)_"/>
    <w:basedOn w:val="a0"/>
    <w:link w:val="60"/>
    <w:qFormat/>
    <w:rsid w:val="00A13FD4"/>
    <w:rPr>
      <w:rFonts w:ascii="Gulim" w:eastAsia="Gulim" w:hAnsi="Gulim" w:cs="Gulim"/>
      <w:sz w:val="8"/>
      <w:szCs w:val="8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qFormat/>
    <w:rsid w:val="00A13FD4"/>
    <w:pPr>
      <w:widowControl w:val="0"/>
      <w:shd w:val="clear" w:color="auto" w:fill="FFFFFF"/>
      <w:spacing w:line="0" w:lineRule="atLeast"/>
      <w:jc w:val="both"/>
    </w:pPr>
    <w:rPr>
      <w:rFonts w:ascii="Gulim" w:eastAsia="Gulim" w:hAnsi="Gulim" w:cs="Gulim"/>
      <w:sz w:val="8"/>
      <w:szCs w:val="8"/>
      <w:lang w:val="en-US" w:eastAsia="en-US" w:bidi="en-US"/>
    </w:rPr>
  </w:style>
  <w:style w:type="character" w:customStyle="1" w:styleId="7">
    <w:name w:val="Основной текст (7)_"/>
    <w:basedOn w:val="a0"/>
    <w:link w:val="70"/>
    <w:qFormat/>
    <w:rsid w:val="00A13FD4"/>
    <w:rPr>
      <w:rFonts w:eastAsia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A13FD4"/>
    <w:pPr>
      <w:widowControl w:val="0"/>
      <w:shd w:val="clear" w:color="auto" w:fill="FFFFFF"/>
      <w:spacing w:before="60" w:line="0" w:lineRule="atLeast"/>
      <w:jc w:val="both"/>
    </w:pPr>
    <w:rPr>
      <w:rFonts w:asciiTheme="minorHAnsi" w:eastAsia="Times New Roman" w:hAnsiTheme="minorHAnsi" w:cstheme="minorBidi"/>
      <w:sz w:val="8"/>
      <w:szCs w:val="8"/>
      <w:lang w:eastAsia="en-US"/>
    </w:rPr>
  </w:style>
  <w:style w:type="character" w:customStyle="1" w:styleId="51">
    <w:name w:val="Основной текст (5) + Не курсив"/>
    <w:basedOn w:val="50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0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2"/>
    <w:basedOn w:val="af4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4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qFormat/>
    <w:rsid w:val="00A13FD4"/>
    <w:rPr>
      <w:rFonts w:ascii="Times New Roman" w:eastAsia="Times New Roman" w:hAnsi="Times New Roman" w:cs="Times New Roman"/>
      <w:u w:val="none"/>
    </w:rPr>
  </w:style>
  <w:style w:type="character" w:customStyle="1" w:styleId="af9">
    <w:name w:val="Подпись к таблице"/>
    <w:basedOn w:val="af8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4"/>
    <w:basedOn w:val="af4"/>
    <w:qFormat/>
    <w:rsid w:val="00A13F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0">
    <w:name w:val="Основной текст + Интервал 4 pt"/>
    <w:basedOn w:val="af4"/>
    <w:qFormat/>
    <w:rsid w:val="00A13FD4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No Spacing"/>
    <w:link w:val="afb"/>
    <w:qFormat/>
    <w:rsid w:val="00A13FD4"/>
    <w:rPr>
      <w:rFonts w:ascii="Calibri" w:eastAsia="Calibri" w:hAnsi="Calibri" w:cs="Times New Roman"/>
      <w:sz w:val="22"/>
      <w:szCs w:val="22"/>
      <w:lang w:val="en-IE" w:eastAsia="en-US"/>
    </w:rPr>
  </w:style>
  <w:style w:type="character" w:customStyle="1" w:styleId="afb">
    <w:name w:val="Без интервала Знак"/>
    <w:basedOn w:val="a0"/>
    <w:link w:val="afa"/>
    <w:uiPriority w:val="1"/>
    <w:locked/>
    <w:rsid w:val="00A13FD4"/>
    <w:rPr>
      <w:rFonts w:ascii="Calibri" w:eastAsia="Calibri" w:hAnsi="Calibri" w:cs="Times New Roman"/>
      <w:lang w:val="en-IE"/>
    </w:rPr>
  </w:style>
  <w:style w:type="character" w:customStyle="1" w:styleId="aa">
    <w:name w:val="Верхний колонтитул Знак"/>
    <w:basedOn w:val="a0"/>
    <w:link w:val="a9"/>
    <w:uiPriority w:val="99"/>
    <w:rsid w:val="00A13F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A13FD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3F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3FD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FD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13FD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13FD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1"/>
    <w:rsid w:val="00A13FD4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d"/>
    <w:uiPriority w:val="1"/>
    <w:rsid w:val="00A13FD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3FD4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character" w:customStyle="1" w:styleId="12">
    <w:name w:val="Оглавление 1 Знак"/>
    <w:basedOn w:val="a0"/>
    <w:link w:val="11"/>
    <w:uiPriority w:val="39"/>
    <w:rsid w:val="00A13FD4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16">
    <w:name w:val="Заголовок оглавления1"/>
    <w:basedOn w:val="1"/>
    <w:next w:val="a"/>
    <w:link w:val="afc"/>
    <w:rsid w:val="00A13FD4"/>
    <w:pPr>
      <w:keepNext/>
      <w:keepLines/>
      <w:widowControl/>
      <w:autoSpaceDE/>
      <w:autoSpaceDN/>
      <w:spacing w:before="240" w:line="264" w:lineRule="auto"/>
      <w:ind w:left="0"/>
      <w:jc w:val="left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 w:bidi="hi-IN"/>
    </w:rPr>
  </w:style>
  <w:style w:type="character" w:customStyle="1" w:styleId="afc">
    <w:name w:val="Заголовок оглавления Знак"/>
    <w:basedOn w:val="10"/>
    <w:link w:val="16"/>
    <w:rsid w:val="00A13FD4"/>
    <w:rPr>
      <w:rFonts w:ascii="Calibri Light" w:hAnsi="Calibri Light"/>
      <w:color w:val="2F5496"/>
      <w:sz w:val="32"/>
      <w:szCs w:val="20"/>
      <w:lang w:eastAsia="ru-RU" w:bidi="hi-IN"/>
    </w:rPr>
  </w:style>
  <w:style w:type="character" w:customStyle="1" w:styleId="CharAttribute501">
    <w:name w:val="CharAttribute501"/>
    <w:qFormat/>
    <w:rsid w:val="00A13FD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A13FD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13FD4"/>
    <w:rPr>
      <w:rFonts w:ascii="Times New Roman" w:eastAsia="Times New Roman" w:hAnsi="Times New Roman"/>
      <w:i/>
      <w:sz w:val="28"/>
    </w:rPr>
  </w:style>
  <w:style w:type="paragraph" w:customStyle="1" w:styleId="ParaAttribute38">
    <w:name w:val="ParaAttribute38"/>
    <w:qFormat/>
    <w:rsid w:val="00A13FD4"/>
    <w:pPr>
      <w:suppressAutoHyphens/>
      <w:ind w:right="-1"/>
      <w:jc w:val="both"/>
    </w:pPr>
    <w:rPr>
      <w:rFonts w:ascii="Times New Roman" w:eastAsia="№Е;Times New Roman" w:hAnsi="Times New Roman" w:cs="Times New Roman"/>
      <w:lang w:eastAsia="zh-CN"/>
    </w:rPr>
  </w:style>
  <w:style w:type="character" w:customStyle="1" w:styleId="CharAttribute0">
    <w:name w:val="CharAttribute0"/>
    <w:qFormat/>
    <w:rsid w:val="00A13FD4"/>
    <w:rPr>
      <w:rFonts w:ascii="Times New Roman" w:eastAsia="Times New Roman" w:hAnsi="Times New Roman" w:cs="Times New Roman"/>
      <w:sz w:val="28"/>
    </w:rPr>
  </w:style>
  <w:style w:type="character" w:customStyle="1" w:styleId="afd">
    <w:name w:val="Символ сноски"/>
    <w:qFormat/>
    <w:rsid w:val="00A13FD4"/>
    <w:rPr>
      <w:vertAlign w:val="superscript"/>
    </w:rPr>
  </w:style>
  <w:style w:type="character" w:customStyle="1" w:styleId="afe">
    <w:name w:val="Нет"/>
    <w:qFormat/>
    <w:rsid w:val="00A13FD4"/>
  </w:style>
  <w:style w:type="character" w:customStyle="1" w:styleId="CharAttribute484">
    <w:name w:val="CharAttribute484"/>
    <w:qFormat/>
    <w:rsid w:val="00A13FD4"/>
    <w:rPr>
      <w:rFonts w:ascii="Times New Roman" w:eastAsia="Times New Roman" w:hAnsi="Times New Roman"/>
      <w:i/>
      <w:sz w:val="28"/>
    </w:rPr>
  </w:style>
  <w:style w:type="character" w:customStyle="1" w:styleId="c1">
    <w:name w:val="c1"/>
    <w:basedOn w:val="a0"/>
    <w:qFormat/>
    <w:rsid w:val="00A13FD4"/>
  </w:style>
  <w:style w:type="character" w:customStyle="1" w:styleId="c3">
    <w:name w:val="c3"/>
    <w:basedOn w:val="a0"/>
    <w:qFormat/>
    <w:rsid w:val="00A13FD4"/>
  </w:style>
  <w:style w:type="paragraph" w:customStyle="1" w:styleId="Ul">
    <w:name w:val="Ul"/>
    <w:basedOn w:val="a"/>
    <w:qFormat/>
    <w:rsid w:val="00A13FD4"/>
    <w:pPr>
      <w:suppressAutoHyphens/>
      <w:spacing w:line="300" w:lineRule="atLeast"/>
    </w:pPr>
    <w:rPr>
      <w:rFonts w:eastAsia="Times New Roman"/>
      <w:lang w:eastAsia="ko-KR"/>
    </w:rPr>
  </w:style>
  <w:style w:type="paragraph" w:customStyle="1" w:styleId="Heading1">
    <w:name w:val="Heading 1"/>
    <w:basedOn w:val="a"/>
    <w:uiPriority w:val="1"/>
    <w:qFormat/>
    <w:rsid w:val="00A13FD4"/>
    <w:pPr>
      <w:widowControl w:val="0"/>
      <w:autoSpaceDE w:val="0"/>
      <w:autoSpaceDN w:val="0"/>
      <w:spacing w:line="275" w:lineRule="exact"/>
      <w:ind w:left="1566" w:hanging="544"/>
      <w:jc w:val="both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13FD4"/>
    <w:pPr>
      <w:widowControl w:val="0"/>
      <w:autoSpaceDE w:val="0"/>
      <w:autoSpaceDN w:val="0"/>
      <w:spacing w:line="272" w:lineRule="exact"/>
      <w:ind w:left="879"/>
      <w:jc w:val="both"/>
      <w:outlineLvl w:val="2"/>
    </w:pPr>
    <w:rPr>
      <w:rFonts w:eastAsia="Times New Roman"/>
      <w:b/>
      <w:bCs/>
      <w:i/>
      <w:iCs/>
      <w:sz w:val="24"/>
      <w:szCs w:val="24"/>
      <w:lang w:eastAsia="en-US"/>
    </w:rPr>
  </w:style>
  <w:style w:type="paragraph" w:customStyle="1" w:styleId="content--common-blockblock-3u">
    <w:name w:val="content--common-block__block-3u"/>
    <w:basedOn w:val="a"/>
    <w:qFormat/>
    <w:rsid w:val="00A13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7">
    <w:name w:val="Обычный1"/>
    <w:qFormat/>
    <w:rsid w:val="00A13FD4"/>
    <w:pPr>
      <w:jc w:val="both"/>
    </w:pPr>
    <w:rPr>
      <w:rFonts w:ascii="Calibri" w:eastAsia="SimSun" w:hAnsi="Calibri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9B7E8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B7E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419C9A1-DC6D-42B1-962D-F12B7083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18067</Words>
  <Characters>102987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555</cp:lastModifiedBy>
  <cp:revision>101</cp:revision>
  <cp:lastPrinted>2023-10-11T16:05:00Z</cp:lastPrinted>
  <dcterms:created xsi:type="dcterms:W3CDTF">2020-10-06T02:54:00Z</dcterms:created>
  <dcterms:modified xsi:type="dcterms:W3CDTF">2025-02-24T18:07:00Z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51005830E5C347718151307687369868_12</vt:lpwstr>
  </property>
</Properties>
</file>